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Iran</w:t>
      </w:r>
      <w:r>
        <w:t xml:space="preserve"> </w:t>
      </w:r>
      <w:r>
        <w:t xml:space="preserve">Tehran</w:t>
      </w:r>
    </w:p>
    <w:bookmarkStart w:id="20" w:name="Xb0be70fc6478db23ad06a869e70a1959f9130ed"/>
    <w:p>
      <w:pPr>
        <w:pStyle w:val="Heading1"/>
      </w:pPr>
      <w:r>
        <w:t xml:space="preserve">Scholarship Application Letter: Advancing Firefighting Excellence for Tehran's Future</w:t>
      </w:r>
    </w:p>
    <w:p>
      <w:pPr>
        <w:pStyle w:val="FirstParagraph"/>
      </w:pPr>
      <w:r>
        <w:t xml:space="preserve">To the Esteemed Scholarship Committee,</w:t>
      </w:r>
    </w:p>
    <w:p>
      <w:pPr>
        <w:pStyle w:val="BodyText"/>
      </w:pPr>
      <w:r>
        <w:t xml:space="preserve">With profound respect for your institution’s commitment to global emergency services development, I write this Scholarship Application Letter as a dedicated firefighter serving in the bustling metropolis of Tehran, Iran. For seven years, I have stood on the front lines of disaster response within Iran’s most populous city—where every day presents unique challenges from dense urban fires to complex hazmat incidents near industrial zones like Shahriar and the Alborz Mountain foothills. This Scholarship Application Letter is not merely a request for financial assistance; it is a testament to my unwavering commitment to elevating Tehran’s firefighting capabilities through advanced international education, ultimately safeguarding the lives of over 15 million citizens.</w:t>
      </w:r>
    </w:p>
    <w:p>
      <w:pPr>
        <w:pStyle w:val="BodyText"/>
      </w:pPr>
      <w:r>
        <w:t xml:space="preserve">Tehran’s distinct urban landscape—characterized by historic districts interwoven with modern high-rises, frequent seismic risks, and air quality challenges that intensify fire hazards—demands firefighters equipped with cutting-edge technical expertise. In my current role as a Senior Firefighter at Tehran’s Central Fire Station No. 7 (serving areas like Valiasr Street and Enghelab Avenue), I have witnessed firsthand the limitations of locally available training programs. While Iran’s National Fire Department has made strides, resources for advanced fire science, incident command systems, and disaster resilience planning remain severely constrained compared to global standards. During the 2023 winter fire season alone, Tehran responded to over 18,000 incidents—many involving electrical faults in aging infrastructure or rapid-spreading wildfires near the Alborz Mountains. Without access to international curricula on structural collapse dynamics or AI-assisted incident mapping, our response times suffer, and community trust erodes when preventable tragedies occur.</w:t>
      </w:r>
    </w:p>
    <w:p>
      <w:pPr>
        <w:pStyle w:val="BodyText"/>
      </w:pPr>
      <w:r>
        <w:t xml:space="preserve">This is precisely why I seek this scholarship opportunity. I have identified [Specify University/Institution Name] as the ideal partner for bridging this gap in Iran Tehran’s emergency services. Their internationally accredited Master of Science in Fire Engineering program uniquely integrates real-world applications with theoretical depth—offering modules on urban fire ecology, advanced rescue operations for high-rise buildings, and climate-resilient emergency planning. Crucially, their partnership with the United Nations International Strategy for Disaster Reduction (UNISDR) includes hands-on workshops using virtual reality simulations of Tehran-specific scenarios: electrical grid failures in crowded bazaars, chemical spills at Tehran Petrochemical Complex facilities, and earthquake-induced fire cascades in historic neighborhoods like Golestan Palace’s vicinity. This aligns perfectly with my operational needs. My current certification as a Fire Prevention Specialist (Iranian Ministry of Interior) provides a solid foundation, but I require the specialized training this scholarship will fund to transition from reactive responder to proactive community safety architect.</w:t>
      </w:r>
    </w:p>
    <w:p>
      <w:pPr>
        <w:pStyle w:val="BodyText"/>
      </w:pPr>
      <w:r>
        <w:t xml:space="preserve">My journey toward firefighting began in Tehran’s humble neighborhoods—where I witnessed my uncle, a volunteer firefighter during the 1990s floods, lose his life while rescuing families from submerged homes. That loss ignited my resolve to become part of Iran Tehran’s first line of defense. Today, I lead community fire safety workshops for 50+ schools and mosques across Valiasr District annually, teaching children fire escape drills in apartment buildings that lack modern sprinkler systems. I have also co-developed a mobile app (currently piloted with Tehran Fire Department) to report hazardous conditions like illegal electrical wiring in crowded alleys—a tool born from frustration over preventable fires. Yet, without formal training in data-driven risk assessment and disaster psychology, these grassroots efforts remain fragmented. This scholarship would enable me to systematically integrate evidence-based strategies into Tehran’s firefighting culture.</w:t>
      </w:r>
    </w:p>
    <w:p>
      <w:pPr>
        <w:pStyle w:val="BodyText"/>
      </w:pPr>
      <w:r>
        <w:t xml:space="preserve">Upon completion of the program, I commit to returning to Iran Tehran with an actionable plan: First, I will establish a "Tehran Fire Resilience Hub" at the city’s Central Training Academy, adapting international protocols for local conditions (e.g., creating fire response models for Tehran’s notorious traffic congestion). Second, I will train 50+ junior firefighters across 5 districts on advanced hazmat handling and community engagement techniques—specifically targeting areas with high elderly populations like Shemiran. Third, I will collaborate with Tehran University’s Urban Planning Department to advocate for fire-safety standards in new municipal building codes. My goal is not merely to gain knowledge, but to ignite a sustainable transformation within Iran Tehran’s emergency response system—one that prevents tragedies before they occur and honors the courage of every firefighter who serves this city.</w:t>
      </w:r>
    </w:p>
    <w:p>
      <w:pPr>
        <w:pStyle w:val="BodyText"/>
      </w:pPr>
      <w:r>
        <w:t xml:space="preserve">My application is grounded in tangible evidence: I am currently enrolled in Tehran Fire Department’s "Leadership Development Program" (completed 92% of coursework), have authored two policy briefs for the Ministry of Interior on wildfire mitigation, and maintain a 4.8/5 average in all operational evaluations. The scholarship will cover tuition and essential fieldwork costs—critical barriers as I navigate Iran’s economic landscape where many firefighters cannot afford international education without financial aid. This is not a personal aspiration; it is an investment in Tehran’s collective safety, reflecting my belief that every citizen deserves the protection of a world-class firefighting force.</w:t>
      </w:r>
    </w:p>
    <w:p>
      <w:pPr>
        <w:pStyle w:val="BodyText"/>
      </w:pPr>
      <w:r>
        <w:t xml:space="preserve">As I stand today on the fireground of Tehran—a city where smoke often masks both danger and hope—I know that advanced knowledge is the most vital tool we carry. This Scholarship Application Letter represents my pledge to transform what I learn into action for Iran Tehran’s communities. With your support, I will not just earn a degree; I will build a safer future for the city that has taught me resilience. Thank you for considering how this investment in one firefighter can ripple through an entire nation.</w:t>
      </w:r>
    </w:p>
    <w:p>
      <w:pPr>
        <w:pStyle w:val="BodyText"/>
      </w:pPr>
      <w:r>
        <w:t xml:space="preserve">Sincerely,</w:t>
      </w:r>
    </w:p>
    <w:p>
      <w:pPr>
        <w:pStyle w:val="BodyText"/>
      </w:pPr>
      <w:r>
        <w:t xml:space="preserve">[Your Full Name]</w:t>
      </w:r>
    </w:p>
    <w:p>
      <w:pPr>
        <w:pStyle w:val="BodyText"/>
      </w:pPr>
      <w:r>
        <w:t xml:space="preserve">Senior Firefighter | Tehran Fire Department (Station No. 7)</w:t>
      </w:r>
    </w:p>
    <w:p>
      <w:pPr>
        <w:pStyle w:val="BodyText"/>
      </w:pPr>
      <w:r>
        <w:t xml:space="preserve">Tehran, Iran</w:t>
      </w:r>
    </w:p>
    <w:p>
      <w:pPr>
        <w:pStyle w:val="BodyText"/>
      </w:pPr>
      <w:r>
        <w:t xml:space="preserve">Email: [Your Email] | Phone: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Iran Tehran</dc:title>
  <dc:creator/>
  <cp:keywords/>
  <dcterms:created xsi:type="dcterms:W3CDTF">2026-07-17T11:55:46Z</dcterms:created>
  <dcterms:modified xsi:type="dcterms:W3CDTF">2026-07-17T11:55:46Z</dcterms:modified>
</cp:coreProperties>
</file>

<file path=docProps/custom.xml><?xml version="1.0" encoding="utf-8"?>
<Properties xmlns="http://schemas.openxmlformats.org/officeDocument/2006/custom-properties" xmlns:vt="http://schemas.openxmlformats.org/officeDocument/2006/docPropsVTypes"/>
</file>