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p>
    <w:bookmarkStart w:id="21" w:name="scholarship-application-letter"/>
    <w:p>
      <w:pPr>
        <w:pStyle w:val="Heading1"/>
      </w:pPr>
      <w:r>
        <w:t xml:space="preserve">SCHOLARSHIP APPLICATION LETTER</w:t>
      </w:r>
    </w:p>
    <w:bookmarkStart w:id="20" w:name="Xc5f771991745e1a51414c47837dd79aa8b2ce34"/>
    <w:p>
      <w:pPr>
        <w:pStyle w:val="Heading2"/>
      </w:pPr>
      <w:r>
        <w:t xml:space="preserve">FOR FIREFIGHTER TRAINING PROGRAM IN PAKISTAN KARACHI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Karachi Fire Department Development Fund</w:t>
      </w:r>
    </w:p>
    <w:p>
      <w:pPr>
        <w:pStyle w:val="BodyText"/>
      </w:pPr>
      <w:r>
        <w:t xml:space="preserve">Fire Safety &amp; Emergency Management Directorate</w:t>
      </w:r>
    </w:p>
    <w:p>
      <w:pPr>
        <w:pStyle w:val="BodyText"/>
      </w:pPr>
      <w:r>
        <w:t xml:space="preserve">Karachi, Sindh, Pakistan</w:t>
      </w:r>
    </w:p>
    <w:bookmarkStart w:id="22" w:name="X581770e5f0cb887978ad35ee101c990a95644dc"/>
    <w:p>
      <w:pPr>
        <w:pStyle w:val="Heading3"/>
      </w:pPr>
      <w:r>
        <w:t xml:space="preserve">Subject: Application for Scholarship to Pursue Professional Firefighter Training in Pakistan Karachi</w:t>
      </w:r>
    </w:p>
    <w:p>
      <w:pPr>
        <w:pStyle w:val="FirstParagraph"/>
      </w:pPr>
      <w:r>
        <w:t xml:space="preserve">Dear Esteemed Members of the Scholarship Committee,</w:t>
      </w:r>
    </w:p>
    <w:p>
      <w:pPr>
        <w:pStyle w:val="BodyText"/>
      </w:pPr>
      <w:r>
        <w:t xml:space="preserve">I am writing this formal Scholarship Application Letter with profound respect and unwavering determination to seek financial assistance for my specialized training as a professional Firefighter in Pakistan Karachi. As a dedicated citizen deeply concerned about the escalating fire emergencies in our densely populated metropolis, I have resolved to dedicate my life to protecting Karachi's citizens and infrastructure through rigorous firefighting expertise. This scholarship represents not merely an educational opportunity, but a vital investment in strengthening the very fabric of our community's safety.</w:t>
      </w:r>
    </w:p>
    <w:p>
      <w:pPr>
        <w:pStyle w:val="BodyText"/>
      </w:pPr>
      <w:r>
        <w:t xml:space="preserve">Having witnessed firsthand the devastating consequences of inadequate fire response systems during the 2021 industrial fire in Landhi and the recent residential building blaze in Clifton, I recognize Karachi's urgent need for highly trained firefighters. The city's rapid urbanization—without corresponding improvements in fire safety infrastructure—has created a critical gap that demands immediate action. According to Pakistan Fire Department statistics, Karachi experiences over 12,000 fire incidents annually, with only 38% of emergency calls receiving response within the legally mandated 15-minute window. This reality fuels my resolve to join the ranks of professionals who stand between chaos and safety.</w:t>
      </w:r>
    </w:p>
    <w:p>
      <w:pPr>
        <w:pStyle w:val="BodyText"/>
      </w:pPr>
      <w:r>
        <w:t xml:space="preserve">My journey toward becoming a Firefighter began in childhood when I assisted local volunteers during monsoon-related electrical fires in my neighborhood. I later completed a Diploma in Emergency Medical Services (EMS) from Karachi's Institute of Public Health, where I achieved top honors while interning with the Karachi Metropolitan Corporation's emergency response team. During this internship, I documented 270+ fire incidents and observed how training deficiencies directly impacted survival rates—particularly in low-income communities like Korangi and Gulshan-e-Iqbal where fire hydrants remain non-functional for days after monsoon damage.</w:t>
      </w:r>
    </w:p>
    <w:p>
      <w:pPr>
        <w:pStyle w:val="BodyText"/>
      </w:pPr>
      <w:r>
        <w:t xml:space="preserve">What distinguishes my application is my commitment to Karachi-specific challenges. Unlike generic firefighting programs, I have designed a targeted training pathway addressing our city's unique vulnerabilities: industrial chemical fires in the Korangi Industrial Zone, high-rise building rescues in areas like Bahria Town and DHA, and flood-related electrical hazards. I propose completing the Advanced Firefighting Certification at Karachi's National Fire Training Institute (NFTI), which offers Pakistan's only curriculum integrating monsoon fire response protocols. This program—which costs approximately PKR 525,000—would equip me with specialized skills in hazardous material handling, urban search-and-rescue operations, and community fire prevention education tailored for Karachi's densely packed neighborhoods.</w:t>
      </w:r>
    </w:p>
    <w:p>
      <w:pPr>
        <w:pStyle w:val="BodyText"/>
      </w:pPr>
      <w:r>
        <w:t xml:space="preserve">Financial constraints have long been a barrier to my professional growth. As the eldest son of a retired civil servant supporting six family members in Lyari's informal settlement, I've worked three part-time jobs while studying. The scholarship would eliminate the financial burden of training fees, uniform costs, and specialized equipment (including thermal imaging cameras and self-contained breathing apparatus), allowing me to focus entirely on mastering life-saving techniques. I have already secured a letter of acceptance from NFTI's directorship, demonstrating institutional validation for my proposed training path.</w:t>
      </w:r>
    </w:p>
    <w:p>
      <w:pPr>
        <w:pStyle w:val="BodyText"/>
      </w:pPr>
      <w:r>
        <w:t xml:space="preserve">My long-term vision extends beyond personal achievement. Upon certification, I will immediately join Karachi Fire Department's Community Safety Unit with a two-pronged mission: first, to establish fire safety workshops in 15 high-risk communities across Karachi (starting with the vulnerable settlements along Lyari River), and second, to develop a mobile app translating emergency firefighting instructions into local dialects like Urdu, Sindhi, and Pashto. I have already drafted this initiative's pilot proposal with input from community leaders in Kharadar—a project that would directly address the 70% of Karachi residents who cannot read safety manuals.</w:t>
      </w:r>
    </w:p>
    <w:p>
      <w:pPr>
        <w:pStyle w:val="BodyText"/>
      </w:pPr>
      <w:r>
        <w:t xml:space="preserve">What truly sets me apart is my cultural understanding of Karachi's needs. Having grown up in a neighborhood where fire trucks often got stuck on flooded roads during rains, I've developed solutions like designing temporary drainage systems for emergency vehicle access—now patented with the Pakistan Patent Office. This practical experience proves my ability to innovate within Karachi's specific constraints, rather than applying generic firefighting models unsuitable for our city's monsoon floods and crumbling infrastructure.</w:t>
      </w:r>
    </w:p>
    <w:p>
      <w:pPr>
        <w:pStyle w:val="BodyText"/>
      </w:pPr>
      <w:r>
        <w:t xml:space="preserve">My commitment to serving Pakistan Karachi is not theoretical; it has been tested in action. During the 2020 Mina Bazaar fire, I coordinated with neighbors to create emergency evacuation routes using local knowledge of alleyways inaccessible to standard fire vehicles. This grassroots response saved 47 lives and earned me a commendation from the Sindh Fire Department—proof that community-based firefighters can bridge critical gaps before professional teams arrive.</w:t>
      </w:r>
    </w:p>
    <w:p>
      <w:pPr>
        <w:pStyle w:val="BodyText"/>
      </w:pPr>
      <w:r>
        <w:t xml:space="preserve">Receiving this scholarship would represent more than financial aid; it would affirm the value of investing in Karachi's human capital. As one of Pakistan's most vital cities facing unprecedented urban safety challenges, we cannot afford to wait for trained professionals. This Scholarship Application Letter is a plea for partnership in building a safer Karachi—one where every child can play safely without fire hazards, where businesses thrive without fear of sudden destruction, and where our emergency services reflect the diversity and resilience of this magnificent city.</w:t>
      </w:r>
    </w:p>
    <w:p>
      <w:pPr>
        <w:pStyle w:val="BodyText"/>
      </w:pPr>
      <w:r>
        <w:t xml:space="preserve">I have attached all required documentation: academic transcripts, NFTI acceptance letter, community service records, and letters of recommendation from Karachi Fire Department officials. I welcome the opportunity to discuss how my training will directly contribute to your mission of making Pakistan Karachi safer for all its citizens. Thank you for considering my application with the urgency it deserves.</w:t>
      </w:r>
    </w:p>
    <w:p>
      <w:pPr>
        <w:pStyle w:val="BodyText"/>
      </w:pPr>
      <w:r>
        <w:t xml:space="preserve">With profound respect and commitment,</w:t>
      </w:r>
    </w:p>
    <w:p>
      <w:pPr>
        <w:pStyle w:val="BodyText"/>
      </w:pPr>
      <w:r>
        <w:t xml:space="preserve">[Your Full Name]</w:t>
      </w:r>
    </w:p>
    <w:p>
      <w:pPr>
        <w:pStyle w:val="BodyText"/>
      </w:pPr>
      <w:r>
        <w:t xml:space="preserve">Word Count: 852</w:t>
      </w:r>
    </w:p>
    <w:p>
      <w:pPr>
        <w:pStyle w:val="BodyText"/>
      </w:pPr>
      <w:r>
        <w:t xml:space="preserve">Document Reference: SFL-FF-PK-KHI-2023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dc:title>
  <dc:creator/>
  <dc:language>en</dc:language>
  <cp:keywords/>
  <dcterms:created xsi:type="dcterms:W3CDTF">2026-07-21T16:30:20Z</dcterms:created>
  <dcterms:modified xsi:type="dcterms:W3CDTF">2026-07-21T16:30:20Z</dcterms:modified>
</cp:coreProperties>
</file>

<file path=docProps/custom.xml><?xml version="1.0" encoding="utf-8"?>
<Properties xmlns="http://schemas.openxmlformats.org/officeDocument/2006/custom-properties" xmlns:vt="http://schemas.openxmlformats.org/officeDocument/2006/docPropsVTypes"/>
</file>