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rPr>
          <w:bCs/>
          <w:b/>
        </w:rPr>
        <w:t xml:space="preserve">Recipient:</w:t>
      </w:r>
      <w:r>
        <w:br/>
      </w:r>
      <w:r>
        <w:t xml:space="preserve">Scholarship Committee</w:t>
      </w:r>
      <w:r>
        <w:br/>
      </w:r>
      <w:r>
        <w:t xml:space="preserve">Tashkent Fire Academy &amp; Emergency Response Institute</w:t>
      </w:r>
      <w:r>
        <w:br/>
      </w:r>
      <w:r>
        <w:t xml:space="preserve">Tashkent, Uzbekistan</w:t>
      </w:r>
    </w:p>
    <w:bookmarkStart w:id="20" w:name="X26797df047eefb5ab839d4a599e2dec94957a48"/>
    <w:p>
      <w:pPr>
        <w:pStyle w:val="Heading2"/>
      </w:pPr>
      <w:r>
        <w:t xml:space="preserve">Subject: Application for Full Scholarship to Pursue Professional Firefighter Training in Tashkent, Uzbekistan</w:t>
      </w:r>
    </w:p>
    <w:p>
      <w:pPr>
        <w:pStyle w:val="FirstParagraph"/>
      </w:pPr>
      <w:r>
        <w:t xml:space="preserve">Dear Esteemed Scholarship Committee,</w:t>
      </w:r>
    </w:p>
    <w:p>
      <w:pPr>
        <w:pStyle w:val="BodyText"/>
      </w:pPr>
      <w:r>
        <w:t xml:space="preserve">I am writing this Scholarship Application Letter with profound respect for the critical mission of fire safety and emergency response in our nation. As a dedicated young citizen of Uzbekistan from the vibrant city of Tashkent, I have long aspired to become a professional Firefighter—a role that demands courage, technical expertise, and unwavering service to community welfare. This letter expresses my earnest desire to secure a full scholarship for advanced firefighter training at the Tashkent Fire Academy, where I am committed to contributing directly to Uzbekistan’s evolving emergency services infrastructure.</w:t>
      </w:r>
    </w:p>
    <w:p>
      <w:pPr>
        <w:pStyle w:val="BodyText"/>
      </w:pPr>
      <w:r>
        <w:t xml:space="preserve">My passion for firefighting was ignited during childhood in Tashkent, where I witnessed firsthand the bravery of local firefighters responding to urban fires in densely populated neighborhoods. In 2019, when a fire ravaged a historic residential complex near Chilanzar district—a area known for its narrow streets and aging infrastructure—I volunteered with community rescue teams. Though I was only 18, my role involved assisting evacuations and distributing emergency supplies under the guidance of seasoned professionals from Tashkent’s State Emergency Service (GSP). That experience cemented my resolve: I understood that effective firefighting in Uzbekistan requires not just physical strength, but advanced technical training tailored to our unique urban challenges. Today, as Tashkent grows into a megacity with over 3 million residents and expanding industrial zones, the need for skilled firefighters has never been more urgent.</w:t>
      </w:r>
    </w:p>
    <w:p>
      <w:pPr>
        <w:pStyle w:val="BodyText"/>
      </w:pPr>
      <w:r>
        <w:t xml:space="preserve">Uzbekistan has made remarkable strides in modernizing its emergency response systems under President Shavkat Mirziyoyev’s vision of "New Uzbekistan," including the National Strategy for Disaster Risk Reduction (2021–2030). However, Tashkent faces specific challenges: 45% of its housing stock predates the Soviet era, posing complex fire risks; rising industrial activity in suburbs like Mirobod requires specialized hazardous materials training; and public awareness remains uneven in marginalized communities. My academic background reflects this commitment—I hold a diploma in Public Safety Management from Tashkent State University (2021) with a focus on urban disaster preparedness. I also completed first-aid certification through the Uzbekistan Red Crescent Society, gaining hands-on experience in high-stress scenarios during flood response drills near the Syr Darya River. Yet, to advance from community aid to professional Firefighter status, I require structured training that addresses Uzbekistan’s context—not generic international courses.</w:t>
      </w:r>
    </w:p>
    <w:p>
      <w:pPr>
        <w:pStyle w:val="BodyText"/>
      </w:pPr>
      <w:r>
        <w:t xml:space="preserve">This is why I am applying for your prestigious scholarship program. The Tashkent Fire Academy’s curriculum uniquely aligns with national priorities: it integrates fire science with Uzbek cultural sensitivity (e.g., protocols for historic mosques and markets), leverages partnerships with the Ministry of Emergency Situations, and emphasizes technology like thermal imaging drones—a critical tool for navigating Tashkent’s complex urban landscape. I am particularly drawn to the Academy’s "Community Resilience Project," where trainees develop fire safety plans for vulnerable districts. Completing this program would equip me with skills to address Tashkent’s specific needs, such as creating evacuation routes for elderly populations in Chilanzar or training vendors at the Tashkent Central Market on fire prevention.</w:t>
      </w:r>
    </w:p>
    <w:p>
      <w:pPr>
        <w:pStyle w:val="BodyText"/>
      </w:pPr>
      <w:r>
        <w:t xml:space="preserve">My academic and volunteer history demonstrates relentless dedication to service. I organized "Fire Safety Weeks" in my neighborhood, teaching over 200 residents—especially women and children—basic fire extinguisher use and escape techniques. My university thesis, "Urban Fire Response Gaps in Tashkent: A Case Study of Old Districts," earned top honors for proposing solutions like community-led fire brigades supported by local government. These efforts were not merely academic; they were driven by the reality that in Uzbekistan, where fire incidents cause over 500 deaths annually (per GSP statistics), every trained professional saves lives. I understand that as a Firefighter in Tashkent, my role extends beyond firefighting: I must educate communities, collaborate with police and medical teams during crises, and uphold the dignity of our nation’s emergency services.</w:t>
      </w:r>
    </w:p>
    <w:p>
      <w:pPr>
        <w:pStyle w:val="BodyText"/>
      </w:pPr>
      <w:r>
        <w:t xml:space="preserve">I recognize this scholarship is not merely financial aid—it is an investment in Uzbekistan’s future. With your support, I will graduate as a certified Firefighter equipped to serve Tashkent’s 12 fire departments, with priority placement in districts with the highest risk. My goal is to eventually lead training modules at the Tashkent Fire Academy itself, mentoring new recruits from rural regions like Namangan or Andijan. This cycle of learning and service embodies Uzbekistan’s values of communal strength (mehmondoʻstlik) and national progress. I have no doubt that the skills gained through your program will allow me to contribute immediately upon completion: for instance, by implementing a drone-assisted fire mapping system for the city’s 200+ industrial zones—a solution directly inspired by my university research.</w:t>
      </w:r>
    </w:p>
    <w:p>
      <w:pPr>
        <w:pStyle w:val="BodyText"/>
      </w:pPr>
      <w:r>
        <w:t xml:space="preserve">Uzbekistan is at a pivotal moment in building safer cities, and Tashkent stands at its heart. As I write this letter from my home near Mustakillik Maydoni Square, I envision myself as part of the generation that transforms fire response from reactive to proactive. This Scholarship Application Letter represents more than an opportunity for me—it is a promise to Uzbekistan’s people: a commitment to honor their trust, protect their homes, and advance our nation’s safety with expertise rooted in Tashkent’s spirit. I am prepared to meet all program requirements with discipline and humility, ensuring my training translates into action on the streets of Uzbekistan.</w:t>
      </w:r>
    </w:p>
    <w:p>
      <w:pPr>
        <w:pStyle w:val="BodyText"/>
      </w:pPr>
      <w:r>
        <w:t xml:space="preserve">I would be deeply honored to contribute my energy to the Tashkent Fire Academy’s mission. Thank you for considering my application. I welcome the opportunity to discuss how my background aligns with your goals during an interview at your convenience.</w:t>
      </w:r>
    </w:p>
    <w:p>
      <w:pPr>
        <w:pStyle w:val="BodyText"/>
      </w:pPr>
      <w:r>
        <w:t xml:space="preserve">Sincerely,</w:t>
      </w:r>
    </w:p>
    <w:p>
      <w:pPr>
        <w:pStyle w:val="BodyText"/>
      </w:pPr>
      <w:r>
        <w:rPr>
          <w:bCs/>
          <w:b/>
        </w:rPr>
        <w:t xml:space="preserve">Amir Karimov</w:t>
      </w:r>
      <w:r>
        <w:br/>
      </w:r>
      <w:r>
        <w:t xml:space="preserve">Tashkent, Uzbekistan</w:t>
      </w:r>
      <w:r>
        <w:br/>
      </w:r>
      <w:r>
        <w:t xml:space="preserve">Phone: +998 91 234-5678</w:t>
      </w:r>
      <w:r>
        <w:br/>
      </w:r>
      <w:r>
        <w:t xml:space="preserve">Email: amirkarimov.fire@outlook.com</w:t>
      </w:r>
    </w:p>
    <w:p>
      <w:pPr>
        <w:pStyle w:val="BodyText"/>
      </w:pPr>
      <w:r>
        <w:t xml:space="preserve">This Scholarship Application Letter is submitted in full accordance with the Tashkent Fire Academy’s 2024-25 scholarship guidelines. All information provided is accurate and verifiable.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Tashkent, Uzbekistan</dc:title>
  <dc:creator/>
  <dc:language>en</dc:language>
  <cp:keywords/>
  <dcterms:created xsi:type="dcterms:W3CDTF">2026-07-23T20:10:59Z</dcterms:created>
  <dcterms:modified xsi:type="dcterms:W3CDTF">2026-07-23T20:10:59Z</dcterms:modified>
</cp:coreProperties>
</file>

<file path=docProps/custom.xml><?xml version="1.0" encoding="utf-8"?>
<Properties xmlns="http://schemas.openxmlformats.org/officeDocument/2006/custom-properties" xmlns:vt="http://schemas.openxmlformats.org/officeDocument/2006/docPropsVTypes"/>
</file>