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6a60f2ef1e401e827a3fd9091b53cdb5ef64a20"/>
    <w:p>
      <w:pPr>
        <w:pStyle w:val="Heading1"/>
      </w:pPr>
      <w:r>
        <w:t xml:space="preserve">Scholarship Application Letter: Pursuing Advanced Geological Studies in Belgium Brussels</w:t>
      </w:r>
    </w:p>
    <w:p>
      <w:pPr>
        <w:pStyle w:val="FirstParagraph"/>
      </w:pPr>
      <w:r>
        <w:t xml:space="preserve">October 26, 2023</w:t>
      </w:r>
    </w:p>
    <w:p>
      <w:pPr>
        <w:pStyle w:val="BodyText"/>
      </w:pPr>
      <w:r>
        <w:t xml:space="preserve">Selection Committee</w:t>
      </w:r>
      <w:r>
        <w:br/>
      </w:r>
      <w:r>
        <w:t xml:space="preserve">Belgian Geological Excellence Scholarship Program</w:t>
      </w:r>
      <w:r>
        <w:br/>
      </w:r>
      <w:r>
        <w:t xml:space="preserve">Royal Academy of Science, Letters and Fine Arts of Belgium</w:t>
      </w:r>
      <w:r>
        <w:br/>
      </w:r>
      <w:r>
        <w:t xml:space="preserve">Rue des Saisies 14-15</w:t>
      </w:r>
      <w:r>
        <w:br/>
      </w:r>
      <w:r>
        <w:t xml:space="preserve">1000 Brussels, Belgium</w:t>
      </w:r>
    </w:p>
    <w:p>
      <w:pPr>
        <w:pStyle w:val="BodyText"/>
      </w:pPr>
      <w:r>
        <w:t xml:space="preserve">Dear Esteemed Selection Committee,</w:t>
      </w:r>
    </w:p>
    <w:p>
      <w:pPr>
        <w:pStyle w:val="BodyText"/>
      </w:pPr>
      <w:r>
        <w:t xml:space="preserve">It is with profound enthusiasm and a deep-seated passion for earth sciences that I submit my formal Scholarship Application Letter for the prestigious Belgian Geological Excellence Scholarship. As an aspiring Geologist committed to advancing our understanding of planetary processes and sustainable resource management, I have meticulously researched institutions within Belgium Brussels capable of providing the rigorous academic foundation and cutting-edge research environment essential for my professional development. This opportunity represents not merely a step in my education, but a pivotal convergence of my geological ambitions with Belgium's unparalleled position at the heart of European geoscience innovation.</w:t>
      </w:r>
    </w:p>
    <w:p>
      <w:pPr>
        <w:pStyle w:val="BodyText"/>
      </w:pPr>
      <w:r>
        <w:t xml:space="preserve">My academic journey has been defined by an unwavering commitment to the discipline of Geology. I hold a Bachelor’s degree in Geosciences from the University of Ghent, where I graduated with honors (GPA: 3.85/4.0), focusing my thesis on "Sedimentary Basin Analysis in Coastal Environments." This work, conducted under the guidance of Professor Van der Meer, involved extensive fieldwork analyzing lithostratigraphic sequences along the North Sea coast and utilizing advanced GIS modeling to assess erosion patterns – a project that solidified my resolve to pursue specialized study. Subsequently, I contributed to a European Horizon 2020 research consortium investigating urban geohazard mitigation strategies in coastal cities, where my role as Geologist-in-Training involved seismic microzonation mapping for flood-prone areas in Rotterdam. This experience underscored the critical need for geoscientific expertise in addressing contemporary environmental challenges and ignited my ambition to deepen my technical and analytical capabilities within a truly international academic hub.</w:t>
      </w:r>
    </w:p>
    <w:p>
      <w:pPr>
        <w:pStyle w:val="BodyText"/>
      </w:pPr>
      <w:r>
        <w:t xml:space="preserve">It is precisely this ambition that leads me directly to Belgium Brussels. While Belgium’s geological diversity is most pronounced in regions like the Ardennes or the Campine Plateau, the capital city of Brussels serves as an irreplaceable nexus for European geoscience policy, research coordination, and interdisciplinary collaboration. I am particularly drawn to the University of Liège’s (ULiège) Earth Sciences Department and its renowned Centre for Geosciences (CEN), located within commuting distance of Brussels. ULiège’s focus on integrated approaches to geological hazards, mineral resources, and climate change adaptation aligns perfectly with my research interests in "Geological Carbon Sequestration Feasibility in European Sedimentary Basins." More significantly, the proximity of Brussels – the political and administrative heart of the European Union – provides unparalleled access to institutions like the European Geological Surveys Network (EGSN), the Joint Research Centre (JRC) in Ispra, and key EU policy bodies where geological data informs continental-scale environmental strategy. As a Geologist aiming to contribute to transnational environmental governance, studying within Belgium Brussels is not merely advantageous; it is strategically imperative for my future impact.</w:t>
      </w:r>
    </w:p>
    <w:p>
      <w:pPr>
        <w:pStyle w:val="BodyText"/>
      </w:pPr>
      <w:r>
        <w:t xml:space="preserve">I have identified Professor Marie-Claire Lemaire at ULiège as a potential research supervisor whose work on "Deep Subsurface Processes in Low-Permeability Formations" directly complements my thesis proposal. Her recent publication in the *Journal of Geophysical Research: Solid Earth* on caprock integrity assessment for CO2 storage has been instrumental in shaping my methodology. I am confident that under her mentorship, combined with access to ULiège’s state-of-the-art geochemical lab and computational resources, I can develop a robust framework for evaluating sequestration potential in the Paris Basin – a critical region for Europe's decarbonization goals. Furthermore, the opportunity to engage with Brussels-based entities like the European Commission’s Directorate-General for Research and Innovation (DG RTD) through collaborative projects would provide invaluable insight into translating geological research into policy, a dimension I cannot access elsewhere at such an advanced level.</w:t>
      </w:r>
    </w:p>
    <w:p>
      <w:pPr>
        <w:pStyle w:val="BodyText"/>
      </w:pPr>
      <w:r>
        <w:t xml:space="preserve">My financial situation necessitates significant support to pursue this advanced study. My family, residing in rural Poland, operates a small-scale agricultural business with modest income stability; while my undergraduate studies were funded through limited scholarships and part-time work, the costs associated with international graduate research – including tuition (estimated €12,000 annually for non-EU students), laboratory fees, fieldwork logistics to regions like the Belgian Ardennes, and living expenses in Brussels – exceed our current capacity. The Belgian Geological Excellence Scholarship would alleviate this burden substantially. I have already secured a preliminary acceptance from ULiège’s Department of Earth Sciences contingent on scholarship support and am prepared to provide all required documentation promptly.</w:t>
      </w:r>
    </w:p>
    <w:p>
      <w:pPr>
        <w:pStyle w:val="BodyText"/>
      </w:pPr>
      <w:r>
        <w:t xml:space="preserve">My long-term vision extends beyond academic achievement. I aspire to become a leading Geologist specializing in sustainable subsurface resource management, contributing to the EU Green Deal through evidence-based geological solutions for carbon storage and critical mineral exploration. The unique vantage point of Belgium Brussels – where field geology meets policy-making – is indispensable for cultivating this dual expertise. I am prepared to actively engage with the local scientific community, contribute my skills to collaborative projects in the region (e.g., mapping urban groundwater resources), and ultimately leverage my experience gained in Belgium Brussels to foster international partnerships between Eastern European institutions and EU geological networks.</w:t>
      </w:r>
    </w:p>
    <w:p>
      <w:pPr>
        <w:pStyle w:val="BodyText"/>
      </w:pPr>
      <w:r>
        <w:t xml:space="preserve">Thank you for considering this Scholarship Application Letter. I have attached my complete application package, including transcripts, recommendation letters from two professors (including Dr. Lemaire’s preliminary endorsement), a detailed research proposal, and proof of language proficiency (C1 in French via DALF). I welcome the opportunity to discuss my qualifications further at your convenience and am available for an interview at your earliest availability. The prospect of contributing to Belgium’s esteemed geological community while advancing European sustainability objectives fuels my dedication, and I am eager to bring my skills, diligence, and passion for Geology directly into the vibrant academic ecosystem of Belgium Brussels.</w:t>
      </w:r>
    </w:p>
    <w:p>
      <w:pPr>
        <w:pStyle w:val="BodyText"/>
      </w:pPr>
      <w:r>
        <w:t xml:space="preserve">Sincerely,</w:t>
      </w:r>
    </w:p>
    <w:p>
      <w:pPr>
        <w:pStyle w:val="BodyText"/>
      </w:pPr>
      <w:r>
        <w:t xml:space="preserve">Elena Dubois</w:t>
      </w:r>
    </w:p>
    <w:p>
      <w:pPr>
        <w:pStyle w:val="BodyText"/>
      </w:pPr>
      <w:r>
        <w:t xml:space="preserve">Geologist | University of Ghent (BSc Geosciences)</w:t>
      </w:r>
    </w:p>
    <w:p>
      <w:pPr>
        <w:pStyle w:val="BodyText"/>
      </w:pPr>
      <w:r>
        <w:t xml:space="preserve">Email: elena.dubois@university.edu | Phone: +32 498 123 456</w:t>
      </w:r>
    </w:p>
    <w:p>
      <w:pPr>
        <w:pStyle w:val="BodyText"/>
      </w:pPr>
      <w:r>
        <w:t xml:space="preserve">LinkedIn: linkedin.com/in/elena-dubois-geologist | Personal Website: www.elenadubois.geology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Belgium Brussels</dc:title>
  <dc:creator/>
  <cp:keywords/>
  <dcterms:created xsi:type="dcterms:W3CDTF">2026-07-21T04:54:35Z</dcterms:created>
  <dcterms:modified xsi:type="dcterms:W3CDTF">2026-07-21T04:54:35Z</dcterms:modified>
</cp:coreProperties>
</file>

<file path=docProps/custom.xml><?xml version="1.0" encoding="utf-8"?>
<Properties xmlns="http://schemas.openxmlformats.org/officeDocument/2006/custom-properties" xmlns:vt="http://schemas.openxmlformats.org/officeDocument/2006/docPropsVTypes"/>
</file>