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Advanced Geology Studies in the Democratic Republic of Congo, Kinshasa</w:t>
      </w:r>
    </w:p>
    <w:bookmarkEnd w:id="20"/>
    <w:p>
      <w:pPr>
        <w:pStyle w:val="BodyText"/>
      </w:pPr>
      <w:r>
        <w:t xml:space="preserve">Ms. Amina Nkunda</w:t>
      </w:r>
    </w:p>
    <w:p>
      <w:pPr>
        <w:pStyle w:val="BodyText"/>
      </w:pPr>
      <w:r>
        <w:t xml:space="preserve">Director, International Scholarship Programs</w:t>
      </w:r>
    </w:p>
    <w:p>
      <w:pPr>
        <w:pStyle w:val="BodyText"/>
      </w:pPr>
      <w:r>
        <w:t xml:space="preserve">Africa Geoscience Foundation</w:t>
      </w:r>
    </w:p>
    <w:p>
      <w:pPr>
        <w:pStyle w:val="BodyText"/>
      </w:pPr>
      <w:r>
        <w:t xml:space="preserve">P.O. Box 789, Kinshasa 10145</w:t>
      </w:r>
    </w:p>
    <w:p>
      <w:pPr>
        <w:pStyle w:val="BodyText"/>
      </w:pPr>
      <w:r>
        <w:t xml:space="preserve">Date: October 26, 2023</w:t>
      </w:r>
    </w:p>
    <w:p>
      <w:pPr>
        <w:pStyle w:val="BodyText"/>
      </w:pPr>
      <w:r>
        <w:t xml:space="preserve">Subject: Formal Application for Scholarship to Pursue Advanced Geology Studies in DR Congo Kinshasa</w:t>
      </w:r>
    </w:p>
    <w:p>
      <w:pPr>
        <w:pStyle w:val="BodyText"/>
      </w:pPr>
      <w:r>
        <w:t xml:space="preserve">Dear Ms. Nkunda,</w:t>
      </w:r>
    </w:p>
    <w:p>
      <w:pPr>
        <w:pStyle w:val="BodyText"/>
      </w:pPr>
      <w:r>
        <w:t xml:space="preserve">It is with profound respect for the critical role of geological science in sustainable development that I submit this Scholarship Application Letter, requesting financial support to pursue advanced geology studies in my home country of the Democratic Republic of Congo (DRC), specifically within the vibrant metropolis of Kinshasa. As a native son deeply rooted in DRC’s geological heritage and passionate about its mineral wealth, I have dedicated my academic journey to becoming a professional Geologist capable of addressing the nation’s most pressing resource challenges.</w:t>
      </w:r>
    </w:p>
    <w:p>
      <w:pPr>
        <w:pStyle w:val="BodyText"/>
      </w:pPr>
      <w:r>
        <w:t xml:space="preserve">My fascination with geology began during childhood in Lubumbashi, where I witnessed the dramatic landscapes shaped by ancient tectonic forces and mineral deposits that define our nation’s identity. The DRC possesses approximately 70% of the world’s cobalt reserves and vast copper deposits, yet these resources remain undermanaged due to insufficient local expertise. After earning my Bachelor of Science in Geological Engineering from the University of Kinshasa (2021), I joined a field expedition team documenting artisanal mining zones near Kolwezi. There, I documented unsafe extraction practices endangering communities and ecosystems—situations that could be transformed through scientifically grounded approaches. This experience crystallized my commitment to becoming a Geologist who serves DR Congo’s people directly.</w:t>
      </w:r>
    </w:p>
    <w:p>
      <w:pPr>
        <w:pStyle w:val="BodyText"/>
      </w:pPr>
      <w:r>
        <w:t xml:space="preserve">My academic record reflects this dedication. I maintained a 3.9 GPA while leading university research on the Katanga Copper Belt’s environmental impact, presenting findings at the Pan-African Geosciences Congress in Kinshasa (2022). Yet, as DR Congo Kinshasa grapples with resource nationalism and unregulated mining, my training remains incomplete. I seek this scholarship to enroll in a master’s program at the University of Kinshasa’s Institute of Mineral Resources, where I will specialize in sustainable extraction technologies under Professor Kabwe Mwamba—a renowned DRC geologist pioneering community-based mining frameworks. This advanced education is essential for me to transition from field observation to solution design within our national context.</w:t>
      </w:r>
    </w:p>
    <w:p>
      <w:pPr>
        <w:pStyle w:val="BodyText"/>
      </w:pPr>
      <w:r>
        <w:t xml:space="preserve">Why DR Congo Kinshasa? The capital city is not merely a location but the strategic nerve center for geoscience innovation across our nation. With its proximity to the Katanga mineral belt, international mining corporations’ headquarters, and Africa’s largest geological survey office, Kinshasa offers unparalleled access to real-world challenges. My proposed research—assessing digital mapping tools for preventing illegal mining in the Lualaba River basin—will directly address environmental degradation threatening 2 million Kinshasa residents reliant on clean water. This project aligns with DRC’s National Development Plan (2020-2030), which prioritizes "geological data-driven resource governance." By studying in Kinshasa, I avoid the costly disconnect of Western-trained geologists who often misapply foreign models to our unique terrain and social structures.</w:t>
      </w:r>
    </w:p>
    <w:p>
      <w:pPr>
        <w:pStyle w:val="BodyText"/>
      </w:pPr>
      <w:r>
        <w:t xml:space="preserve">This Scholarship Application Letter must emphasize how critical financial support is for my trajectory. While I secured partial funding from the DRC Ministry of Mines, it covers only tuition—not field equipment, geological software licenses (like ArcGIS), or community engagement costs essential for ethical research. The proposed scholarship would cover these gaps, enabling me to: 1) purchase portable XRF spectrometers for on-site ore analysis; 2) join the Congo Basin Geoscience Network’s capacity-building workshops; and 3) compensate local communities participating in my water quality studies. Without this support, I risk abandoning a project vital to DR Congo Kinshasa’s environmental security.</w:t>
      </w:r>
    </w:p>
    <w:p>
      <w:pPr>
        <w:pStyle w:val="BodyText"/>
      </w:pPr>
      <w:r>
        <w:t xml:space="preserve">My long-term vision extends beyond academic achievement. Upon graduation, I will establish the "Kinshasa Geo-Advocacy Initiative," a community-driven platform connecting local miners with geologists to implement safety protocols and fair revenue-sharing models. This builds on my current work mentoring 30 young women in Lubumbashi through the DRC Women in Geoscience Society—a program that has reduced gender barriers by 40% in our region. I’ve already secured letters of support from Kinshasa’s Provincial Mining Directorate and UNESCO’s Africa Geospatial Task Force, affirming my project’s national relevance.</w:t>
      </w:r>
    </w:p>
    <w:p>
      <w:pPr>
        <w:pStyle w:val="BodyText"/>
      </w:pPr>
      <w:r>
        <w:t xml:space="preserve">I recognize that geology in DR Congo Kinshasa is not merely academic—it is about saving lives. Recent UN reports cite mining-related water contamination as the leading health crisis in DRC, causing stunted growth in 65% of children under five near mining zones. My scholarship would directly combat this: By training to become a Geologist who interprets subsurface data for safe extraction, I contribute to SDG 6 (clean water) and SDG 12 (responsible consumption). Unlike scholarships targeting foreign study, this investment stays within DRC’s borders where expertise is most scarce—creating a multiplier effect as my graduates train others across the Congo River Basin.</w:t>
      </w:r>
    </w:p>
    <w:p>
      <w:pPr>
        <w:pStyle w:val="BodyText"/>
      </w:pPr>
      <w:r>
        <w:t xml:space="preserve">Dr. Nkunda, the DRC’s geological potential mirrors its people’s resilience—untapped yet immense. As a Geologist from Kinshasa, I understand that resource wealth must serve humanity first. This scholarship is not merely financial aid; it is an investment in a self-sustaining model for DR Congo’s development where local knowledge guides global innovation. I am ready to repay this trust through leadership at the Institute of Mineral Resources, mentoring future generations in Kinshasa, and ensuring that our nation’s geological heritage becomes a catalyst for dignity—not exploitation.</w:t>
      </w:r>
    </w:p>
    <w:p>
      <w:pPr>
        <w:pStyle w:val="BodyText"/>
      </w:pPr>
      <w:r>
        <w:t xml:space="preserve">Thank you for considering this Scholarship Application Letter. I welcome the opportunity to discuss how my background in DRC Kinshasa’s geoscience challenges aligns with your foundation’s mission. My full application, including research proposals and academic transcripts, is available upon request.</w:t>
      </w:r>
    </w:p>
    <w:p>
      <w:pPr>
        <w:pStyle w:val="BodyText"/>
      </w:pPr>
      <w:r>
        <w:t xml:space="preserve">Sincerely,</w:t>
      </w:r>
    </w:p>
    <w:p>
      <w:pPr>
        <w:pStyle w:val="BodyText"/>
      </w:pPr>
      <w:r>
        <w:t xml:space="preserve">Kofi Mwamba</w:t>
      </w:r>
    </w:p>
    <w:p>
      <w:pPr>
        <w:pStyle w:val="BodyText"/>
      </w:pPr>
      <w:r>
        <w:t xml:space="preserve">Geology Student &amp; Community Geoscientist</w:t>
      </w:r>
    </w:p>
    <w:p>
      <w:pPr>
        <w:pStyle w:val="BodyText"/>
      </w:pPr>
      <w:r>
        <w:t xml:space="preserve">University of Kinshasa, Institute of Mineral Resources</w:t>
      </w:r>
    </w:p>
    <w:p>
      <w:pPr>
        <w:pStyle w:val="BodyText"/>
      </w:pPr>
      <w:r>
        <w:t xml:space="preserve">Email: k.mwamba@ukinshasa.ac.cd | Mobile: +243 852 371 986</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in DR Congo Kinshasa</dc:title>
  <dc:creator/>
  <dc:language>en</dc:language>
  <cp:keywords/>
  <dcterms:created xsi:type="dcterms:W3CDTF">2026-07-22T10:10:25Z</dcterms:created>
  <dcterms:modified xsi:type="dcterms:W3CDTF">2026-07-22T10:10:25Z</dcterms:modified>
</cp:coreProperties>
</file>

<file path=docProps/custom.xml><?xml version="1.0" encoding="utf-8"?>
<Properties xmlns="http://schemas.openxmlformats.org/officeDocument/2006/custom-properties" xmlns:vt="http://schemas.openxmlformats.org/officeDocument/2006/docPropsVTypes"/>
</file>