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Geological Studies at University of Aix-Marseille, France</w:t>
      </w:r>
    </w:p>
    <w:bookmarkEnd w:id="20"/>
    <w:p>
      <w:pPr>
        <w:pStyle w:val="BodyText"/>
      </w:pPr>
      <w:r>
        <w:t xml:space="preserve">Dear Scholarship Committee,</w:t>
      </w:r>
    </w:p>
    <w:p>
      <w:pPr>
        <w:pStyle w:val="BodyText"/>
      </w:pPr>
      <w:r>
        <w:t xml:space="preserve">As I prepare my comprehensive Scholarship Application Letter for the prestigious International Geoscience Fellowship Program at the University of Aix-Marseille, I am compelled to express my profound dedication to advancing geological sciences within the unique context of France Marseille. This application represents not merely an academic pursuit, but a carefully considered pathway toward becoming a leading</w:t>
      </w:r>
      <w:r>
        <w:t xml:space="preserve"> </w:t>
      </w:r>
      <w:r>
        <w:rPr>
          <w:bCs/>
          <w:b/>
        </w:rPr>
        <w:t xml:space="preserve">Geologist</w:t>
      </w:r>
      <w:r>
        <w:t xml:space="preserve"> </w:t>
      </w:r>
      <w:r>
        <w:t xml:space="preserve">capable of addressing critical environmental challenges facing our Mediterranean coastline and beyond. Having meticulously researched opportunities in</w:t>
      </w:r>
      <w:r>
        <w:t xml:space="preserve"> </w:t>
      </w:r>
      <w:r>
        <w:rPr>
          <w:iCs/>
          <w:i/>
        </w:rPr>
        <w:t xml:space="preserve">France Marseille</w:t>
      </w:r>
      <w:r>
        <w:t xml:space="preserve">, I have identified this institution as the essential crucible for my professional evolution, where geological inquiry intersects with real-world ecological stewardship.</w:t>
      </w:r>
    </w:p>
    <w:p>
      <w:pPr>
        <w:pStyle w:val="BodyText"/>
      </w:pPr>
      <w:r>
        <w:t xml:space="preserve">My academic journey has been defined by a singular passion for structural geology and coastal sedimentology. As an undergraduate at the University of Cape Town, I completed a honors thesis on "Tectonic Evolution of the South Atlantic Margin," which earned departmental distinction. However, I recognized that meaningful geological research requires contextual understanding of Mediterranean systems—a region where plate tectonics, sea-level fluctuations, and anthropogenic pressures converge in unprecedented ways. This realization propelled me toward</w:t>
      </w:r>
      <w:r>
        <w:t xml:space="preserve"> </w:t>
      </w:r>
      <w:r>
        <w:rPr>
          <w:iCs/>
          <w:i/>
        </w:rPr>
        <w:t xml:space="preserve">France Marseille</w:t>
      </w:r>
      <w:r>
        <w:t xml:space="preserve">, home to one of Europe’s most dynamic geological laboratories. The city's location at the heart of the Mediterranean Sea offers unparalleled access to active fault zones, ancient carbonate platforms, and rapidly changing coastal environments—ideal terrain for a future</w:t>
      </w:r>
      <w:r>
        <w:t xml:space="preserve"> </w:t>
      </w:r>
      <w:r>
        <w:rPr>
          <w:bCs/>
          <w:b/>
        </w:rPr>
        <w:t xml:space="preserve">Geologist</w:t>
      </w:r>
      <w:r>
        <w:t xml:space="preserve"> </w:t>
      </w:r>
      <w:r>
        <w:t xml:space="preserve">seeking applied solutions.</w:t>
      </w:r>
    </w:p>
    <w:p>
      <w:pPr>
        <w:pStyle w:val="BodyText"/>
      </w:pPr>
      <w:r>
        <w:t xml:space="preserve">The University of Aix-Marseille’s Institute of Earth Sciences (ISE) stands as my academic destination. Its ongoing research on the Provence Basin’s neotectonics, the impact of climate change on Marseille’s coastal dunes, and the mineralogical analysis of Mediterranean hydrothermal vents directly aligns with my research interests. Professor Élise Moreau's work on "Sediment Transport Dynamics in Urbanizing Coastal Zones" particularly resonates with my aspiration to develop sustainable management frameworks for Mediterranean shorelines—a critical need given Marseille’s vulnerability to sea-level rise and coastal erosion. I am eager to contribute to her team while learning from the university’s state-of-the-art laboratory facilities, including the new isotopic geochemistry suite capable of analyzing trace elements in marine sediments at parts-per-billion sensitivity.</w:t>
      </w:r>
    </w:p>
    <w:p>
      <w:pPr>
        <w:pStyle w:val="BodyText"/>
      </w:pPr>
      <w:r>
        <w:t xml:space="preserve">My professional development extends beyond academic excellence. During a six-month field internship with the French Geological Survey (BRGM) in Lyon, I participated in an emergency response project assessing landslide risks following the 2023 Alps floods. This experience underscored how geological expertise directly saves lives and protects communities—a perspective that fuels my commitment to applied geoscience. Now, as a candidate for this scholarship, I envision leveraging Marseille’s unique position to study the interface between human activity and geological processes. The city’s own history of seismic events (like the 1254 earthquake) and its status as Europe’s largest port make it an invaluable case study for understanding urban resilience through geological lenses.</w:t>
      </w:r>
    </w:p>
    <w:p>
      <w:pPr>
        <w:pStyle w:val="BodyText"/>
      </w:pPr>
      <w:r>
        <w:t xml:space="preserve">Financial considerations necessitate this Scholarship Application Letter with urgency. While I have secured partial funding through my home university, the full cost of tuition, research materials, and fieldwork in Marseille exceeds my personal resources. This scholarship would not only cover these expenses but also enable me to participate in the Mediterranean Geoscience Network’s annual symposium—a key opportunity to present preliminary findings from my proposed research on "Anthropogenic Alteration of Coastal Sediment Cycles Near Marseille." Without financial support, this critical phase of my training would remain inaccessible. The scholarship represents more than monetary aid; it is an investment in building a future</w:t>
      </w:r>
      <w:r>
        <w:t xml:space="preserve"> </w:t>
      </w:r>
      <w:r>
        <w:rPr>
          <w:bCs/>
          <w:b/>
        </w:rPr>
        <w:t xml:space="preserve">Geologist</w:t>
      </w:r>
      <w:r>
        <w:t xml:space="preserve"> </w:t>
      </w:r>
      <w:r>
        <w:t xml:space="preserve">who will contribute to France’s scientific prestige and global geological knowledge.</w:t>
      </w:r>
    </w:p>
    <w:p>
      <w:pPr>
        <w:pStyle w:val="BodyText"/>
      </w:pPr>
      <w:r>
        <w:t xml:space="preserve">Marseille’s Mediterranean environment provides irreplaceable learning opportunities unavailable elsewhere. Unlike continental or oceanic settings, this region embodies the complex interplay of natural processes and human intervention—where ancient limestone formations meet bustling ports, where volcanic activity shaped coastlines that now host 1.5 million inhabitants, and where climate change impacts manifest with extraordinary speed. Studying in</w:t>
      </w:r>
      <w:r>
        <w:t xml:space="preserve"> </w:t>
      </w:r>
      <w:r>
        <w:rPr>
          <w:iCs/>
          <w:i/>
        </w:rPr>
        <w:t xml:space="preserve">France Marseille</w:t>
      </w:r>
      <w:r>
        <w:t xml:space="preserve"> </w:t>
      </w:r>
      <w:r>
        <w:t xml:space="preserve">means conducting fieldwork on sites like the Calanques National Park (a UNESCO World Heritage site formed by marine erosion) or analyzing data from the Mediterranean’s deepest subsea observatory, NEMO-SN1. These experiences are foundational to my goal of becoming a geoscientist who bridges academic rigor with practical environmental solutions.</w:t>
      </w:r>
    </w:p>
    <w:p>
      <w:pPr>
        <w:pStyle w:val="BodyText"/>
      </w:pPr>
      <w:r>
        <w:t xml:space="preserve">I am particularly drawn to Marseille’s interdisciplinary approach, where geology intersects with urban planning and climate policy. The university’s collaboration with the City of Marseille on its "Green Coast" initiative—using geological data to design erosion-resistant waterfront infrastructure—exemplifies the kind of applied research I aspire to lead. This scholarship would allow me to contribute directly to such projects while gaining skills in GIS, remote sensing, and community engagement that are vital for modern geoscientists. My long-term vision includes establishing a Mediterranean Coastal Risk Observatory focused on developing predictive models for coastal communities across</w:t>
      </w:r>
      <w:r>
        <w:t xml:space="preserve"> </w:t>
      </w:r>
      <w:r>
        <w:rPr>
          <w:iCs/>
          <w:i/>
        </w:rPr>
        <w:t xml:space="preserve">France Marseille</w:t>
      </w:r>
      <w:r>
        <w:t xml:space="preserve"> </w:t>
      </w:r>
      <w:r>
        <w:t xml:space="preserve">and neighboring countries.</w:t>
      </w:r>
    </w:p>
    <w:p>
      <w:pPr>
        <w:pStyle w:val="BodyText"/>
      </w:pPr>
      <w:r>
        <w:t xml:space="preserve">Having dedicated my academic life to understanding Earth’s dynamic systems, I approach this Scholarship Application Letter not as an endpoint but as the first step toward becoming a globally recognized</w:t>
      </w:r>
      <w:r>
        <w:t xml:space="preserve"> </w:t>
      </w:r>
      <w:r>
        <w:rPr>
          <w:bCs/>
          <w:b/>
        </w:rPr>
        <w:t xml:space="preserve">Geologist</w:t>
      </w:r>
      <w:r>
        <w:t xml:space="preserve">. The opportunity to study in Marseille—a city where geological history literally shapes the present—would transform theoretical knowledge into actionable wisdom. I commit to leveraging every resource of the University of Aix-Marseille, contributing actively to its research community, and ultimately advancing France’s leadership in sustainable geoscience. As one of Europe’s most historically significant coastal cities, Marseille offers a living classroom where every rock formation tells a story we must decode for future generations.</w:t>
      </w:r>
    </w:p>
    <w:p>
      <w:pPr>
        <w:pStyle w:val="BodyText"/>
      </w:pPr>
      <w:r>
        <w:t xml:space="preserve">I respectfully submit this Scholarship Application Letter with the confidence that my academic rigor, field experience, and unwavering commitment to geological stewardship align perfectly with the mission of your fellowship. I am eager to discuss how my research on Mediterranean coastal geodynamics can enrich both the university’s programs and broader environmental initiatives in France Marseille. Thank you for considering my application—I look forward to contributing meaningfully to your institution’s legacy as a beacon of geological excellence.</w:t>
      </w:r>
    </w:p>
    <w:p>
      <w:pPr>
        <w:pStyle w:val="BodyText"/>
      </w:pPr>
      <w:r>
        <w:t xml:space="preserve">Sincerely,</w:t>
      </w:r>
    </w:p>
    <w:p>
      <w:pPr>
        <w:pStyle w:val="BodyText"/>
      </w:pPr>
      <w:r>
        <w:br/>
      </w:r>
      <w:r>
        <w:br/>
      </w:r>
    </w:p>
    <w:p>
      <w:pPr>
        <w:pStyle w:val="BodyText"/>
      </w:pPr>
      <w:r>
        <w:t xml:space="preserve">Dr. Amara Nkosi</w:t>
      </w:r>
    </w:p>
    <w:p>
      <w:pPr>
        <w:pStyle w:val="BodyText"/>
      </w:pPr>
      <w:r>
        <w:t xml:space="preserve">PhD Candidate in Geosciences (Expected Completion: 2026)</w:t>
      </w:r>
    </w:p>
    <w:p>
      <w:pPr>
        <w:pStyle w:val="BodyText"/>
      </w:pPr>
      <w:r>
        <w:t xml:space="preserve">University of Cape Town, South Africa</w:t>
      </w:r>
    </w:p>
    <w:p>
      <w:pPr>
        <w:pStyle w:val="BodyText"/>
      </w:pPr>
      <w:r>
        <w:t xml:space="preserve">Email: amara.nkosi@uct.ac.za | Phone: +27 83 XXX XXXX</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Studies in France Marseille</dc:title>
  <dc:creator/>
  <dc:language>en</dc:language>
  <cp:keywords/>
  <dcterms:created xsi:type="dcterms:W3CDTF">2026-07-24T03:39:33Z</dcterms:created>
  <dcterms:modified xsi:type="dcterms:W3CDTF">2026-07-24T03:39:33Z</dcterms:modified>
</cp:coreProperties>
</file>

<file path=docProps/custom.xml><?xml version="1.0" encoding="utf-8"?>
<Properties xmlns="http://schemas.openxmlformats.org/officeDocument/2006/custom-properties" xmlns:vt="http://schemas.openxmlformats.org/officeDocument/2006/docPropsVTypes"/>
</file>