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70fdad08352570c1ee0703a70014b931667d583"/>
    <w:p>
      <w:pPr>
        <w:pStyle w:val="Heading1"/>
      </w:pPr>
      <w:r>
        <w:t xml:space="preserve">Scholarship Application Letter for Advanced Geology Studies in Iraq Baghdad</w:t>
      </w:r>
    </w:p>
    <w:bookmarkEnd w:id="20"/>
    <w:p>
      <w:pPr>
        <w:pStyle w:val="FirstParagraph"/>
      </w:pPr>
      <w:r>
        <w:t xml:space="preserve">October 26, 2023</w:t>
      </w:r>
    </w:p>
    <w:p>
      <w:pPr>
        <w:pStyle w:val="BodyText"/>
      </w:pPr>
      <w:r>
        <w:t xml:space="preserve">Dr. Fatima Hassan</w:t>
      </w:r>
    </w:p>
    <w:p>
      <w:pPr>
        <w:pStyle w:val="BodyText"/>
      </w:pPr>
      <w:r>
        <w:t xml:space="preserve">Scholarship Committee Head</w:t>
      </w:r>
    </w:p>
    <w:p>
      <w:pPr>
        <w:pStyle w:val="BodyText"/>
      </w:pPr>
      <w:r>
        <w:t xml:space="preserve">Baghdad University Geosciences Foundation</w:t>
      </w:r>
    </w:p>
    <w:p>
      <w:pPr>
        <w:pStyle w:val="BodyText"/>
      </w:pPr>
      <w:r>
        <w:t xml:space="preserve">Al-Mustansiriya Street, Baghdad, Iraq</w:t>
      </w:r>
    </w:p>
    <w:p>
      <w:pPr>
        <w:pStyle w:val="BodyText"/>
      </w:pPr>
      <w:r>
        <w:t xml:space="preserve">Subject: Formal Scholarship Application for Geologist Training in Iraq Baghdad</w:t>
      </w:r>
    </w:p>
    <w:p>
      <w:pPr>
        <w:pStyle w:val="BodyText"/>
      </w:pPr>
      <w:r>
        <w:t xml:space="preserve">Dear Dr. Hassan and Esteemed Scholarship Committee,</w:t>
      </w:r>
    </w:p>
    <w:p>
      <w:pPr>
        <w:pStyle w:val="BodyText"/>
      </w:pPr>
      <w:r>
        <w:t xml:space="preserve">I am writing this Scholarship Application Letter with profound respect for the critical mission of the Baghdad University Geosciences Foundation to cultivate scientific excellence in Iraq’s most vital resource sector. As a dedicated Iraqi student currently pursuing my Bachelor’s degree in Geology at Al-Mustansiriya University, I have witnessed firsthand how geological expertise directly shapes Iraq's economic stability and environmental resilience. My aspiration is to become a professional Geologist whose work significantly contributes to sustainable development across Iraq Baghdad—a city where the Tigris River’s ancient waters meet modern energy demands and environmental challenges. This Scholarship Application Letter details my academic journey, professional commitment, and unwavering dedication to advancing geology as a force for progress in my homeland.</w:t>
      </w:r>
    </w:p>
    <w:p>
      <w:pPr>
        <w:pStyle w:val="BodyText"/>
      </w:pPr>
      <w:r>
        <w:t xml:space="preserve">Throughout my undergraduate studies, I have immersed myself in courses directly relevant to Iraq’s geological landscape: Structural Geology of the Zagros Fold Belt (a region critical for oil reservoirs), Hydrogeology of Mesopotamian Aquifers, and Remote Sensing Applications for Resource Management. My senior thesis, "Groundwater Depletion Assessment in Baghdad Al-Musayyib Corridor," involved fieldwork across 12 sites near Baghdad’s periphery, analyzing water table fluctuations linked to agricultural over-extraction and urban expansion. This project demanded not only technical skill but also an understanding of local communities’ needs—a perspective essential for any Geologist working in Iraq Baghdad. I collaborated with the Ministry of Water Resources in Baghdad on preliminary data collection, gaining insight into how geological research directly informs national water policy. My GPA of 3.8/4.0 and consistent top-5% ranking underscore my academic rigor, but what truly defines me is my commitment to applying geology where it matters most: in the soil and waters of Iraq.</w:t>
      </w:r>
    </w:p>
    <w:p>
      <w:pPr>
        <w:pStyle w:val="BodyText"/>
      </w:pPr>
      <w:r>
        <w:t xml:space="preserve">The challenges facing Iraq Baghdad demand a new generation of Geologists equipped with advanced technical training beyond our current university curriculum. While Al-Mustansiriya University provides strong foundational knowledge, access to specialized equipment—such as XRD spectrometers for mineral analysis and GIS platforms for basin modeling—is limited. The lack of comprehensive field training in complex sedimentary environments like the Baghdad Plain (a critical oil-producing region) restricts our ability to address real-world issues like subsidence risks in metropolitan areas or optimizing water resource management amid climate change. As a future Geologist, I must master these advanced methodologies to contribute meaningfully to Iraq’s energy security and environmental protection. The scholarship offered by the Baghdad University Geosciences Foundation represents the crucial bridge between my current capabilities and the expertise required to become an effective steward of Iraq’s geological assets.</w:t>
      </w:r>
    </w:p>
    <w:p>
      <w:pPr>
        <w:pStyle w:val="BodyText"/>
      </w:pPr>
      <w:r>
        <w:t xml:space="preserve">Financial barriers remain a significant hurdle for Iraqi students seeking specialized training abroad. My family, like many in Baghdad, has experienced economic strain following years of instability. While I have supplemented my studies with part-time work at a local environmental NGO assessing soil contamination near industrial zones in Baghdad’s southern districts, this income cannot cover the costs of advanced laboratory access or international academic collaboration. This scholarship would eliminate the financial uncertainty that prevents many talented Iraqi students from pursuing transformative education. It would allow me to focus entirely on mastering cutting-edge geological techniques—such as 3D reservoir modeling and geochemical fingerprinting—that directly address Iraq’s most pressing needs: enhancing oil extraction efficiency while minimizing environmental impact, and securing sustainable water supplies for Baghdad’s growing population of over 8 million people.</w:t>
      </w:r>
    </w:p>
    <w:p>
      <w:pPr>
        <w:pStyle w:val="BodyText"/>
      </w:pPr>
      <w:r>
        <w:t xml:space="preserve">My vision extends far beyond academic achievement. Upon completing my advanced studies, I plan to return immediately to Iraq Baghdad to join the Geological Survey of Iraq (GSI). There, I will contribute to nationwide projects including the "Baghdad Water Security Initiative," which aims to map and protect critical aquifers from salinization, and the "Northern Basin Reservoir Optimization Project," designed to increase oil recovery in mature fields. I have already begun networking with GSI engineers in Baghdad through academic conferences, securing preliminary interest in my proposed research on fault-line stability assessments for Baghdad’s new infrastructure developments. My long-term goal is to establish a community-focused geology outreach program that trains local youth from neighborhoods like Kadhimiya and Sadr City in basic environmental monitoring techniques—empowering communities to participate in their own resource management.</w:t>
      </w:r>
    </w:p>
    <w:p>
      <w:pPr>
        <w:pStyle w:val="BodyText"/>
      </w:pPr>
      <w:r>
        <w:t xml:space="preserve">I am deeply aware that this Scholarship Application Letter represents not just a personal opportunity, but an investment in Iraq’s future. The country’s geological wealth—from its vast oil reserves to its ancient water systems—is under immense pressure from climate change, rapid urbanization, and economic constraints. As a Geologist trained with international best practices while maintaining deep cultural understanding of Iraq Baghdad, I can help translate complex scientific data into actionable strategies for policymakers and communities alike. My fieldwork in Baghdad’s northern outskirts revealed how geological knowledge directly impacts daily life: when we accurately map aquifer recharge zones, families gain access to clean water; when we assess soil stability before construction, homes stand safely against the region’s seismic activity.</w:t>
      </w:r>
    </w:p>
    <w:p>
      <w:pPr>
        <w:pStyle w:val="BodyText"/>
      </w:pPr>
      <w:r>
        <w:t xml:space="preserve">I am prepared to demonstrate the highest standards of professionalism and gratitude should I be selected. The scholarship would enable me to pursue a Master’s program at the prestigious University of Leeds’ School of Earth and Environment (a partner institution with Baghdad University), focusing on sustainable resource management. Upon completion, I commit to dedicating at least five years working directly for Iraqi governmental agencies in Baghdad, applying my expertise where it will create measurable impact on Iraq’s development trajectory. The foundation’s mission to "cultivate geologists who serve Iraq" resonates powerfully with my life’s purpose—this is not merely a scholarship; it is a catalyst for national progress.</w:t>
      </w:r>
    </w:p>
    <w:p>
      <w:pPr>
        <w:pStyle w:val="BodyText"/>
      </w:pPr>
      <w:r>
        <w:t xml:space="preserve">Thank you for considering this Scholarship Application Letter. I have attached all required documents, including academic transcripts, letters of recommendation from two professors at Al-Mustansiriya University (including Dr. Ahmed Rashid, who supervised my groundwater thesis), and a detailed research proposal aligned with the Baghdad University Geosciences Foundation’s strategic priorities. I welcome the opportunity to discuss my application further at your earliest convenience and am available for an interview via Zoom or in person in Baghdad.</w:t>
      </w:r>
    </w:p>
    <w:p>
      <w:pPr>
        <w:pStyle w:val="BodyText"/>
      </w:pPr>
      <w:r>
        <w:t xml:space="preserve">Sincerely,</w:t>
      </w:r>
      <w:r>
        <w:br/>
      </w:r>
      <w:r>
        <w:br/>
      </w:r>
      <w:r>
        <w:t xml:space="preserve">Ali Mohammed Karim</w:t>
      </w:r>
      <w:r>
        <w:br/>
      </w:r>
      <w:r>
        <w:t xml:space="preserve">Student ID: A123456789</w:t>
      </w:r>
      <w:r>
        <w:br/>
      </w:r>
      <w:r>
        <w:t xml:space="preserve">Department of Geology, Al-Mustansiriya University</w:t>
      </w:r>
      <w:r>
        <w:br/>
      </w:r>
      <w:r>
        <w:t xml:space="preserve">Baghdad, Iraq</w:t>
      </w:r>
      <w:r>
        <w:br/>
      </w:r>
      <w:r>
        <w:t xml:space="preserve">+964 770 123 4567 | ali.karim@almustansiriyah.edu.iq</w:t>
      </w:r>
    </w:p>
    <w:p>
      <w:pPr>
        <w:pStyle w:val="BodyText"/>
      </w:pPr>
      <w:r>
        <w:t xml:space="preserve">This Scholarship Application Letter is submitted with the highest respect for Iraq Baghdad’s geological heritage and future potential.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Iraq Baghdad</dc:title>
  <dc:creator/>
  <cp:keywords/>
  <dcterms:created xsi:type="dcterms:W3CDTF">2026-07-23T07:18:52Z</dcterms:created>
  <dcterms:modified xsi:type="dcterms:W3CDTF">2026-07-23T07:18:52Z</dcterms:modified>
</cp:coreProperties>
</file>

<file path=docProps/custom.xml><?xml version="1.0" encoding="utf-8"?>
<Properties xmlns="http://schemas.openxmlformats.org/officeDocument/2006/custom-properties" xmlns:vt="http://schemas.openxmlformats.org/officeDocument/2006/docPropsVTypes"/>
</file>