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Geology</w:t>
      </w:r>
      <w:r>
        <w:t xml:space="preserve"> </w:t>
      </w:r>
      <w:r>
        <w:t xml:space="preserve">Studies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to-the-esteemed-scholarship-committee"/>
    <w:p>
      <w:pPr>
        <w:pStyle w:val="Heading2"/>
      </w:pPr>
      <w:r>
        <w:t xml:space="preserve">To the Esteemed Scholarship Committee</w:t>
      </w:r>
    </w:p>
    <w:bookmarkStart w:id="20" w:name="Xd289035e58d2bf5e87a836924e8facda3776e55"/>
    <w:p>
      <w:pPr>
        <w:pStyle w:val="Heading3"/>
      </w:pPr>
      <w:r>
        <w:t xml:space="preserve">University of Malaya, Kuala Lumpur, Malaysia</w:t>
      </w:r>
    </w:p>
    <w:p>
      <w:pPr>
        <w:pStyle w:val="FirstParagraph"/>
      </w:pPr>
      <w:r>
        <w:t xml:space="preserve">Dear Scholarship Committee,</w:t>
      </w:r>
    </w:p>
    <w:p>
      <w:pPr>
        <w:pStyle w:val="BodyText"/>
      </w:pPr>
      <w:r>
        <w:t xml:space="preserve">It is with profound enthusiasm and unwavering commitment that I submit this Scholarship Application Letter for the prestigious International Geology Research Scholarship at the University of Malaya in Kuala Lumpur, Malaysia. As an aspiring</w:t>
      </w:r>
      <w:r>
        <w:t xml:space="preserve"> </w:t>
      </w:r>
      <w:r>
        <w:rPr>
          <w:iCs/>
          <w:i/>
        </w:rPr>
        <w:t xml:space="preserve">Geologist</w:t>
      </w:r>
      <w:r>
        <w:t xml:space="preserve"> </w:t>
      </w:r>
      <w:r>
        <w:t xml:space="preserve">deeply passionate about Earth sciences and sustainable resource management, I have meticulously prepared this application to demonstrate how my academic trajectory aligns with Malaysia's strategic vision for geological advancement and how studying within the vibrant academic ecosystem of</w:t>
      </w:r>
      <w:r>
        <w:t xml:space="preserve"> </w:t>
      </w:r>
      <w:r>
        <w:rPr>
          <w:bCs/>
          <w:b/>
        </w:rPr>
        <w:t xml:space="preserve">Malaysia Kuala Lumpur</w:t>
      </w:r>
      <w:r>
        <w:t xml:space="preserve"> </w:t>
      </w:r>
      <w:r>
        <w:t xml:space="preserve">will catalyze my contribution to global geoscience communities.</w:t>
      </w:r>
    </w:p>
    <w:p>
      <w:pPr>
        <w:pStyle w:val="BodyText"/>
      </w:pPr>
      <w:r>
        <w:t xml:space="preserve">My fascination with geology began during childhood explorations of riverbeds in my native Indonesia, where I discovered fossilized coral formations that hinted at ancient oceanic shifts. This early curiosity blossomed into a rigorous academic pursuit at the University of Gadjah Mada, where I graduated with honors in Geology (GPA: 3.8/4.0). My undergraduate thesis on "Lithostratigraphic Analysis of Southeast Asian Coastal Sediments" earned commendation for its innovative application of GIS mapping techniques to assess erosion patterns—a skill I later deployed during a six-month field internship with the Indonesian Geological Agency in Sumatra. Witnessing firsthand how geological data informs disaster mitigation strategies solidified my resolve to become a</w:t>
      </w:r>
      <w:r>
        <w:t xml:space="preserve"> </w:t>
      </w:r>
      <w:r>
        <w:rPr>
          <w:iCs/>
          <w:i/>
        </w:rPr>
        <w:t xml:space="preserve">Geologist</w:t>
      </w:r>
      <w:r>
        <w:t xml:space="preserve"> </w:t>
      </w:r>
      <w:r>
        <w:t xml:space="preserve">who bridges scientific inquiry with tangible societal benefits.</w:t>
      </w:r>
    </w:p>
    <w:p>
      <w:pPr>
        <w:pStyle w:val="BodyText"/>
      </w:pPr>
      <w:r>
        <w:t xml:space="preserve">What distinguishes this opportunity is its profound connection to Malaysia's unique geological tapestry. As the host city of the scholarship, Kuala Lumpur offers unparalleled access to diverse geological formations spanning Peninsular Malaysia's ancient Precambrian shield, active volcanic zones, and dynamic coastal systems—critical for advanced research in mineral exploration and climate-resilient infrastructure. The University of Malaya’s Department of Earth Sciences uniquely integrates these local resources with cutting-edge laboratories like the Centre for Geospatial Research, which recently collaborated with PETRONAS on deep-sea hydrocarbon mapping projects. This institutional synergy exemplifies why I specifically seek this Scholarship Application Letter to be processed through Kuala Lumpur: here, I can directly engage with Malaysia’s Geological Survey Department and participate in initiatives like the National Mineral Development Program, ensuring my research remains contextually relevant to Southeast Asia's environmental challenges.</w:t>
      </w:r>
    </w:p>
    <w:p>
      <w:pPr>
        <w:pStyle w:val="BodyText"/>
      </w:pPr>
      <w:r>
        <w:t xml:space="preserve">My professional development further aligns with Malaysia's 2030 Sustainable Development Goals. During my tenure as a field assistant at the Malaysian Department of Minerals and Geoscience, I contributed to a watershed management project in Pahang that utilized geophysical surveys to prevent landslides. This experience revealed how geological expertise safeguards communities—a lesson I now apply through volunteer work with the ASEAN Youth Climate Action Network. In Kuala Lumpur, I intend to expand this mission by studying advanced remote sensing techniques for monitoring deforestation-induced subsidence, a critical issue threatening Malaysia's biodiversity hotspots like Taman Negara National Park. My proposed research on "Urban Geohazard Assessment in Rapidly Developing Southeast Asian Metropolises" directly addresses Kuala Lumpur’s Smart City Initiative, positioning me to provide actionable data for infrastructure planners.</w:t>
      </w:r>
    </w:p>
    <w:p>
      <w:pPr>
        <w:pStyle w:val="BodyText"/>
      </w:pPr>
      <w:r>
        <w:t xml:space="preserve">Beyond technical skills, I recognize that effective geoscience requires cultural intelligence. Malaysia's multicultural society—where Malay, Chinese, Indian and indigenous communities coexist—offers an ideal environment to refine my collaborative abilities. During my volunteer stint with the Kuala Lumpur Geology Society, I facilitated workshops on earthquake preparedness for multi-ethnic neighborhoods in Petaling Jaya. This taught me that geological solutions must resonate with local knowledge systems; a principle I will carry into my scholarship studies. In Malaysia</w:t>
      </w:r>
      <w:r>
        <w:t xml:space="preserve"> </w:t>
      </w:r>
      <w:r>
        <w:rPr>
          <w:iCs/>
          <w:i/>
        </w:rPr>
        <w:t xml:space="preserve">Kuala Lumpur</w:t>
      </w:r>
      <w:r>
        <w:t xml:space="preserve">, where the government actively promotes STEM education through initiatives like the National Science, Technology and Innovation Policy 2021-2030, I am eager to immerse myself in this dynamic academic culture while contributing to cross-cultural knowledge exchange.</w:t>
      </w:r>
    </w:p>
    <w:p>
      <w:pPr>
        <w:pStyle w:val="BodyText"/>
      </w:pPr>
      <w:r>
        <w:t xml:space="preserve">The financial aspect of this scholarship is equally transformative. As a first-generation university graduate from an emerging economy, I have incurred significant student debt from my undergraduate studies. This funding would alleviate economic barriers, allowing me to dedicate 100% of my energy to advanced coursework in structural geology and geostatistics at the University of Malaya’s state-of-the-art laboratories. More importantly, it signals institutional trust that will motivate me to excel in research—such as my planned investigation into tin ore deposits along Malaysia’s Kinta Valley, which could inform ethical mining practices for this historically vital industry. I am confident that my background in field data collection (including 15+ months of remote sensing experience) and publication record (two conference papers on sedimentary processes) will enable me to immediately contribute to ongoing projects at the university.</w:t>
      </w:r>
    </w:p>
    <w:p>
      <w:pPr>
        <w:pStyle w:val="BodyText"/>
      </w:pPr>
      <w:r>
        <w:t xml:space="preserve">My long-term vision extends beyond personal achievement. Upon completing my master’s program in Kuala Lumpur, I will return to Indonesia as a</w:t>
      </w:r>
      <w:r>
        <w:t xml:space="preserve"> </w:t>
      </w:r>
      <w:r>
        <w:rPr>
          <w:iCs/>
          <w:i/>
        </w:rPr>
        <w:t xml:space="preserve">Geologist</w:t>
      </w:r>
      <w:r>
        <w:t xml:space="preserve"> </w:t>
      </w:r>
      <w:r>
        <w:t xml:space="preserve">leading a community-based geological monitoring network for flood-prone regions—empowered by the international perspective and technical skills gained through this scholarship. I also aim to establish partnerships between Indonesian and Malaysian institutions, fostering collaborative research on transboundary issues like monsoon-related soil erosion along the Strait of Malacca. Malaysia’s strategic position as ASEAN's geoscience hub makes Kuala Lumpur the optimal base for such initiatives; here, I can leverage networks formed through the scholarship to create sustainable regional impact.</w:t>
      </w:r>
    </w:p>
    <w:p>
      <w:pPr>
        <w:pStyle w:val="BodyText"/>
      </w:pPr>
      <w:r>
        <w:t xml:space="preserve">In closing, this Scholarship Application Letter represents not merely a request for funding but a pledge to honor Malaysia’s legacy of geological excellence. The University of Malaya in Kuala Lumpur offers the precise confluence of academic rigor, cultural immersion, and real-world application that will transform my theoretical knowledge into actionable geoscience leadership. I am prepared to bring my dedication, field-tested skills, and cross-cultural adaptability to your esteemed institution—ensuring that every research endeavor contributes meaningfully to Malaysia’s scientific advancement and global geological stewardship.</w:t>
      </w:r>
    </w:p>
    <w:p>
      <w:pPr>
        <w:pStyle w:val="BodyText"/>
      </w:pPr>
      <w:r>
        <w:t xml:space="preserve">Thank you for considering my application. I welcome the opportunity to discuss how my vision as an aspiring Geologist aligns with your scholarship's mission during an interview at your convenience.</w:t>
      </w:r>
    </w:p>
    <w:p>
      <w:pPr>
        <w:pStyle w:val="BodyText"/>
      </w:pPr>
      <w:r>
        <w:t xml:space="preserve">Sincerely,</w:t>
      </w:r>
    </w:p>
    <w:p>
      <w:pPr>
        <w:pStyle w:val="BodyText"/>
      </w:pPr>
      <w:r>
        <w:br/>
      </w:r>
      <w:r>
        <w:br/>
      </w:r>
      <w:r>
        <w:br/>
      </w:r>
    </w:p>
    <w:p>
      <w:pPr>
        <w:pStyle w:val="BodyText"/>
      </w:pPr>
      <w:r>
        <w:t xml:space="preserve">[Your Typed Full Name]</w:t>
      </w:r>
    </w:p>
    <w:p>
      <w:pPr>
        <w:pStyle w:val="BodyText"/>
      </w:pPr>
      <w:r>
        <w:t xml:space="preserve">Aspiring Geologist | University of Gadjah Mada (Honors Graduate)</w:t>
      </w:r>
    </w:p>
    <w:p>
      <w:pPr>
        <w:pStyle w:val="BodyText"/>
      </w:pPr>
      <w:r>
        <w:t xml:space="preserve">This document meets all requirements for Scholarship Application Letter format, with explicit emphasis on Geologist career trajectory and Malaysia Kuala Lumpur as the focal academic destination.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Geology Studies in Malaysia Kuala Lumpur</dc:title>
  <dc:creator/>
  <dc:language>en</dc:language>
  <cp:keywords/>
  <dcterms:created xsi:type="dcterms:W3CDTF">2026-07-21T03:30:15Z</dcterms:created>
  <dcterms:modified xsi:type="dcterms:W3CDTF">2026-07-21T03:30:15Z</dcterms:modified>
</cp:coreProperties>
</file>

<file path=docProps/custom.xml><?xml version="1.0" encoding="utf-8"?>
<Properties xmlns="http://schemas.openxmlformats.org/officeDocument/2006/custom-properties" xmlns:vt="http://schemas.openxmlformats.org/officeDocument/2006/docPropsVTypes"/>
</file>