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at</w:t>
      </w:r>
      <w:r>
        <w:t xml:space="preserve"> </w:t>
      </w:r>
      <w:r>
        <w:t xml:space="preserve">University</w:t>
      </w:r>
      <w:r>
        <w:t xml:space="preserve"> </w:t>
      </w:r>
      <w:r>
        <w:t xml:space="preserve">of</w:t>
      </w:r>
      <w:r>
        <w:t xml:space="preserve"> </w:t>
      </w:r>
      <w:r>
        <w:t xml:space="preserve">Amsterdam</w:t>
      </w:r>
    </w:p>
    <w:bookmarkStart w:id="20" w:name="X9f002c69039098bde750dc084e6362d79829b86"/>
    <w:p>
      <w:pPr>
        <w:pStyle w:val="Heading1"/>
      </w:pPr>
      <w:r>
        <w:t xml:space="preserve">Scholarship Application Letter: Pursuing Advanced Geology Studies in Netherlands Amsterdam</w:t>
      </w:r>
    </w:p>
    <w:p>
      <w:pPr>
        <w:pStyle w:val="FirstParagraph"/>
      </w:pPr>
      <w:r>
        <w:t xml:space="preserve">Dear Scholarship Committee,</w:t>
      </w:r>
    </w:p>
    <w:p>
      <w:pPr>
        <w:pStyle w:val="BodyText"/>
      </w:pPr>
      <w:r>
        <w:t xml:space="preserve">With profound enthusiasm and unwavering dedication to the field of geology, I am writing to formally apply for the prestigious Graduate Research Scholarship at the University of Amsterdam (UvA) for the upcoming academic year. As an aspiring Geologist deeply committed to addressing global environmental challenges through scientific innovation, my decision to pursue advanced studies in Netherlands Amsterdam is rooted in a strategic alignment between my academic vision and the unparalleled geological expertise available within this unique Dutch academic ecosystem. This Scholarship Application Letter outlines my qualifications, research objectives, and why Amsterdam represents the indispensable environment for me to realize my professional mission as a Geologist.</w:t>
      </w:r>
    </w:p>
    <w:p>
      <w:pPr>
        <w:pStyle w:val="BodyText"/>
      </w:pPr>
      <w:r>
        <w:t xml:space="preserve">The Netherlands has long been at the forefront of pioneering geological research due to its extraordinary geographical context—a nation where land reclamation, subsidence management, and climate resilience are not merely academic pursuits but existential imperatives. Amsterdam, situated on a dynamic delta formed by the Rhine-Meuse-Scheldt river system, offers an unparalleled natural laboratory for geologists. Its history of human-environment interaction—from the creation of polders to modern groundwater management—provides a living classroom where I can investigate critical issues like sedimentary processes, coastal evolution, and urban geotechnical challenges. My academic journey has prepared me to contribute meaningfully to this discourse, having completed my Bachelor’s in Geology at the University of Copenhagen with a thesis on "Sediment Dynamics in Lowland River Systems" and a Master’s focused on "Applied Hydrogeology for Climate-Adaptive Land Management." These projects immersed me in techniques such as GIS-based terrain modeling, borehole analysis, and geochemical profiling—skills directly transferable to Amsterdam’s complex geological landscape.</w:t>
      </w:r>
    </w:p>
    <w:p>
      <w:pPr>
        <w:pStyle w:val="BodyText"/>
      </w:pPr>
      <w:r>
        <w:t xml:space="preserve">My proposed research, titled "Urban Geomorphology and Climate Resilience: Integrating Historical Sediment Archives with Modern Geospatial Technologies for Sustainable Development in Delta Cities," is meticulously designed to leverage the Netherlands’ unique position as a global leader in delta management. I aim to analyze Amsterdam’s historical subsidence patterns through layered sediment cores, correlate them with urban infrastructure data, and develop predictive models for future land stability under rising sea levels and intensified precipitation events. This work directly addresses the Netherlands’ national priority of "Deltaresilience," a framework championed by institutions like Deltares and the Dutch Ministry of Infrastructure. Crucially, UvA’s Department of Earth Sciences—particularly Professor Dr. Els van der Velden’s research group on Urban Geomorphology—provides the exact expertise I seek. Their ongoing projects, such as "Amsterdam 2100," which maps subsidence risks across the city’s historic center using LiDAR and ground-penetrating radar, align perfectly with my methodology. Additionally, UvA’s partnership with the Netherlands Institute for Space Research (SRON) offers access to satellite-based geospatial tools I intend to integrate into my study.</w:t>
      </w:r>
    </w:p>
    <w:p>
      <w:pPr>
        <w:pStyle w:val="BodyText"/>
      </w:pPr>
      <w:r>
        <w:t xml:space="preserve">My application as a Geologist transcends theoretical curiosity; it is driven by urgent global relevance. The Netherlands’ experience in managing deltaic environments—where 60% of the population lives below sea level—is a model for coastal communities worldwide facing similar climate threats. By studying Amsterdam’s geology, I will generate transferable knowledge applicable to cities like Mumbai, Jakarta, and New Orleans. My prior fieldwork in the Dutch Wadden Sea (coastal monitoring) and Bangladesh Delta (floodplain assessment) has cemented my resolve to specialize in deltaic systems. However, only UvA’s interdisciplinary approach—bridging geology with urban planning, environmental policy, and engineering—can provide the holistic training necessary for this work. Courses like "Advanced Sedimentology," "Urban Hydrogeology," and "Geo-Ecological Systems" are essential components of my academic plan, directly enabling me to build the technical depth required.</w:t>
      </w:r>
    </w:p>
    <w:p>
      <w:pPr>
        <w:pStyle w:val="BodyText"/>
      </w:pPr>
      <w:r>
        <w:t xml:space="preserve">Financially, pursuing this scholarship is imperative. While I have secured partial funding from my home university in Denmark (covering 40% of tuition), the full cost of research materials—including specialized equipment for sediment analysis and software licenses—exceeds my personal capacity. The Netherlands Amsterdam-based Scholarship would cover essential gaps: €8,500 for fieldwork logistics in Amsterdam’s historic districts, €3,200 for access to UvA’s advanced geospatial lab facilities (e.g., 3D ground modeling suites), and €2,100 for travel to international conferences like the European Geosciences Union General Assembly. This investment would not only enable my research but also ensure I contribute immediately to UvA’s projects, such as collaborating with the City of Amsterdam on their "Green Capital" urban renewal initiative through geotechnical risk assessments.</w:t>
      </w:r>
    </w:p>
    <w:p>
      <w:pPr>
        <w:pStyle w:val="BodyText"/>
      </w:pPr>
      <w:r>
        <w:t xml:space="preserve">Why Amsterdam specifically? Beyond academic resources, the city embodies a culture where geology directly shapes daily life. From the canals carved into peat soils to the ongoing debate over pumping groundwater for construction, Amsterdam’s landscape is a narrative of geological adaptation. As a Geologist, I am uniquely positioned to study this dialogue between science and society—a perspective fostered through my volunteer work with Dutch NGOs like Natuurmonumenten on sustainable land-use planning. The Netherlands’ collaborative ethos in research—where academia, government, and industry co-create solutions—mirrors my own professional values. This environment is where I will evolve from a student of geology into an applied Geologist who designs resilient futures.</w:t>
      </w:r>
    </w:p>
    <w:p>
      <w:pPr>
        <w:pStyle w:val="BodyText"/>
      </w:pPr>
      <w:r>
        <w:t xml:space="preserve">My academic record reflects consistent excellence: a 3.9/4.0 GPA during my Master’s, published peer-reviewed work on "Groundwater Contamination in Low-Elevation Agricultural Zones" (Journal of Environmental Geology, 2023), and a Fulbright Fellowship for comparative delta studies. I have also secured preliminary agreements with Deltares and the Amsterdam City Planning Department to provide field access—a testament to my ability to build impactful partnerships. The Scholarship Application Letter is thus not merely a request for funding; it is an affirmation of my readiness to contribute as an active member of UvA’s geoscience community, advancing both Netherlands’ strategic goals and global geological knowledge.</w:t>
      </w:r>
    </w:p>
    <w:p>
      <w:pPr>
        <w:pStyle w:val="BodyText"/>
      </w:pPr>
      <w:r>
        <w:t xml:space="preserve">I am confident that the University of Amsterdam provides the only platform where my research can achieve maximum impact. This scholarship would empower me to become a Geologist who not only understands Amsterdam’s earth but helps safeguard its future—and by extension, cities worldwide facing the same existential threats. I eagerly await the opportunity to discuss how my skills in sediment analysis, spatial modeling, and stakeholder engagement can support UvA’s mission as a leader in sustainable geoscience within Netherlands Amsterdam.</w:t>
      </w:r>
    </w:p>
    <w:p>
      <w:pPr>
        <w:pStyle w:val="BodyText"/>
      </w:pPr>
      <w:r>
        <w:t xml:space="preserve">Thank you for considering my application. I have attached all supporting documents and welcome the chance to provide further details at your convenience.</w:t>
      </w:r>
    </w:p>
    <w:p>
      <w:pPr>
        <w:pStyle w:val="BodyText"/>
      </w:pPr>
      <w:r>
        <w:t xml:space="preserve">Sincerely,</w:t>
      </w:r>
    </w:p>
    <w:p>
      <w:pPr>
        <w:pStyle w:val="BodyText"/>
      </w:pPr>
      <w:r>
        <w:t xml:space="preserve">Amina Jansen</w:t>
      </w:r>
    </w:p>
    <w:p>
      <w:pPr>
        <w:pStyle w:val="BodyText"/>
      </w:pPr>
      <w:r>
        <w:t xml:space="preserve">Geologist &amp; Master of Science in Applied Geology</w:t>
      </w:r>
    </w:p>
    <w:p>
      <w:pPr>
        <w:pStyle w:val="BodyText"/>
      </w:pPr>
      <w:r>
        <w:t xml:space="preserve">Email: a.jansen@geologist.amsterdam | Phone: +31 6 12345678</w:t>
      </w:r>
    </w:p>
    <w:p>
      <w:r>
        <w:pict>
          <v:rect style="width:0;height:1.5pt" o:hralign="center" o:hrstd="t" o:hr="t"/>
        </w:pict>
      </w:r>
    </w:p>
    <w:p>
      <w:pPr>
        <w:pStyle w:val="FirstParagraph"/>
      </w:pPr>
      <w:r>
        <w:rPr>
          <w:iCs/>
          <w:i/>
        </w:rPr>
        <w:t xml:space="preserve">This Scholarship Application Letter details the applicant's intent to study as a Geologist at the University of Amsterdam, Netherlands. It emphasizes integration with Amsterdam's unique geological context and commitment to advancing research in delta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at University of Amsterdam</dc:title>
  <dc:creator/>
  <dc:language>en</dc:language>
  <cp:keywords/>
  <dcterms:created xsi:type="dcterms:W3CDTF">2026-07-21T05:53:36Z</dcterms:created>
  <dcterms:modified xsi:type="dcterms:W3CDTF">2026-07-21T05:53:36Z</dcterms:modified>
</cp:coreProperties>
</file>

<file path=docProps/custom.xml><?xml version="1.0" encoding="utf-8"?>
<Properties xmlns="http://schemas.openxmlformats.org/officeDocument/2006/custom-properties" xmlns:vt="http://schemas.openxmlformats.org/officeDocument/2006/docPropsVTypes"/>
</file>