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Geology</w:t>
      </w:r>
      <w:r>
        <w:t xml:space="preserve"> </w:t>
      </w:r>
      <w:r>
        <w:t xml:space="preserve">Studies</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1feb719cced0d2be4bd1c1f705564c882e8953c"/>
    <w:p>
      <w:pPr>
        <w:pStyle w:val="Heading1"/>
      </w:pPr>
      <w:r>
        <w:t xml:space="preserve">SCHOLARSHIP APPLICATION LETTER FOR GEOTECHNICAL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King Abdullah University of Science and Technology (KAUST)</w:t>
      </w:r>
      <w:r>
        <w:br/>
      </w:r>
      <w:r>
        <w:t xml:space="preserve">Jeddah, Saudi Arabia</w:t>
      </w:r>
    </w:p>
    <w:bookmarkStart w:id="20" w:name="Xac295f788c926fa231b2f999be43a1c676dbf24"/>
    <w:p>
      <w:pPr>
        <w:pStyle w:val="Heading2"/>
      </w:pPr>
      <w:r>
        <w:t xml:space="preserve">Subject: Scholarship Application Letter for Advanced Geology Studies in Jeddah, Saudi Arabia</w:t>
      </w:r>
    </w:p>
    <w:p>
      <w:pPr>
        <w:pStyle w:val="FirstParagraph"/>
      </w:pPr>
      <w:r>
        <w:t xml:space="preserve">Dear Esteemed Scholarship Committee,</w:t>
      </w:r>
    </w:p>
    <w:p>
      <w:pPr>
        <w:pStyle w:val="BodyText"/>
      </w:pPr>
      <w:r>
        <w:t xml:space="preserve">It is with profound enthusiasm and unwavering determination that I submit my scholarship application for the prestigious Graduate Research Fellowship in Geoscience at King Abdullah University of Science and Technology (KAUST) in Jeddah, Saudi Arabia. As a dedicated aspiring</w:t>
      </w:r>
      <w:r>
        <w:t xml:space="preserve"> </w:t>
      </w:r>
      <w:r>
        <w:rPr>
          <w:bCs/>
          <w:b/>
        </w:rPr>
        <w:t xml:space="preserve">Geologist</w:t>
      </w:r>
      <w:r>
        <w:t xml:space="preserve"> </w:t>
      </w:r>
      <w:r>
        <w:t xml:space="preserve">with a decade-long commitment to unraveling Earth's complexities, I believe this opportunity represents the pivotal convergence of my academic aspirations and Saudi Arabia's visionary pursuit of scientific advancement through its</w:t>
      </w:r>
      <w:r>
        <w:t xml:space="preserve"> </w:t>
      </w:r>
      <w:r>
        <w:rPr>
          <w:iCs/>
          <w:i/>
        </w:rPr>
        <w:t xml:space="preserve">National Vision 2030</w:t>
      </w:r>
      <w:r>
        <w:t xml:space="preserve">. This Scholarship Application Letter articulates not only my professional trajectory but also my profound commitment to contributing meaningfully to geological science within the dynamic context of</w:t>
      </w:r>
      <w:r>
        <w:t xml:space="preserve"> </w:t>
      </w:r>
      <w:r>
        <w:rPr>
          <w:bCs/>
          <w:b/>
        </w:rPr>
        <w:t xml:space="preserve">Saudi Arabia Jeddah</w:t>
      </w:r>
      <w:r>
        <w:t xml:space="preserve">.</w:t>
      </w:r>
    </w:p>
    <w:p>
      <w:pPr>
        <w:pStyle w:val="BodyText"/>
      </w:pPr>
      <w:r>
        <w:t xml:space="preserve">My academic foundation in geology was forged through rigorous training at the University of Riyadh, where I earned a First-Class Honors Bachelor's degree in Geoscience with a specialization in structural geology. My undergraduate research on fault mechanics within the Arabian Shield provided me with hands-on experience interpreting seismic data and conducting fieldwork across challenging desert terrains. This work culminated in a published paper (Journal of Arabian Geology, 2021) analyzing the tectonic evolution of the Najd Fault System—a critical geological feature directly relevant to Saudi Arabia's resource exploration. Subsequently, I completed a Master's program at King Saud University with distinction, focusing on hydrogeological modeling of coastal aquifers in the Red Sea region. My thesis developed predictive models for saltwater intrusion in Jeddah's vulnerable groundwater systems, a pressing concern for sustainable urban development in this coastal metropolis.</w:t>
      </w:r>
    </w:p>
    <w:p>
      <w:pPr>
        <w:pStyle w:val="BodyText"/>
      </w:pPr>
      <w:r>
        <w:t xml:space="preserve">What compels me to pursue advanced studies specifically at KAUST in</w:t>
      </w:r>
      <w:r>
        <w:t xml:space="preserve"> </w:t>
      </w:r>
      <w:r>
        <w:rPr>
          <w:bCs/>
          <w:b/>
        </w:rPr>
        <w:t xml:space="preserve">Saudi Arabia Jeddah</w:t>
      </w:r>
      <w:r>
        <w:t xml:space="preserve"> </w:t>
      </w:r>
      <w:r>
        <w:t xml:space="preserve">is the unparalleled confluence of strategic geographical significance and cutting-edge research infrastructure. Jeddah serves as the primary gateway to Saudi Arabia's geological treasures: from the ancient crystalline rocks of the Arabian Shield, rich in mineral deposits, to the dynamic Red Sea Rift system offering insights into continental breakup processes. The city's unique position—adjacent to both terrestrial and marine geological domains—provides an exceptional natural laboratory for comprehensive geoscientific investigation. KAUST's state-of-the-art facilities, including the Center for Desert Studies and marine research vessels based in Jeddah, offer precisely the environment needed to advance my research on "Integrated Geophysical Characterization of Coastal Aquifer Systems in a Changing Climate." This project directly addresses Saudi Arabia's critical need for sustainable water management under Vision 2030's sustainability pillars.</w:t>
      </w:r>
    </w:p>
    <w:p>
      <w:pPr>
        <w:pStyle w:val="BodyText"/>
      </w:pPr>
      <w:r>
        <w:t xml:space="preserve">My professional experience has further solidified my commitment to applied geology within the Saudi context. As a field geologist with Saudi Aramco's Exploration Division, I participated in three major regional surveys across the Western Province, including an expedition documenting geological hazards along the Red Sea coastal highway expansion project. This role taught me to synthesize remote sensing data with ground-truthing in extreme environments while navigating cultural nuances essential for successful collaboration. I also coordinated a community education initiative in Al-Haradh, training 150 local youth in basic geological hazard identification—a project that embodied Saudi Arabia's emphasis on knowledge transfer and youth empowerment.</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 recognize that Saudi Arabia is at an inflection point where geoscientific expertise is central to achieving economic diversification beyond hydrocarbons. As the Kingdom advances its ambitious mineral exploration program and develops critical infrastructure, a new generation of locally trained</w:t>
      </w:r>
      <w:r>
        <w:t xml:space="preserve"> </w:t>
      </w:r>
      <w:r>
        <w:rPr>
          <w:bCs/>
          <w:b/>
        </w:rPr>
        <w:t xml:space="preserve">Geologist</w:t>
      </w:r>
      <w:r>
        <w:t xml:space="preserve">s will be indispensable for responsible resource management. My research in Jeddah would contribute directly to national priorities: developing robust groundwater models supporting urban growth, identifying potential mineral deposits aligned with industrialization goals, and creating hazard mitigation frameworks for coastal cities like Jeddah facing climate challenges.</w:t>
      </w:r>
    </w:p>
    <w:p>
      <w:pPr>
        <w:pStyle w:val="BodyText"/>
      </w:pPr>
      <w:r>
        <w:t xml:space="preserve">KAUST's interdisciplinary approach uniquely positions me to transcend traditional geological boundaries. I am particularly eager to collaborate with Professor Ahmed Al-Harbi's team on their NSF-funded project examining Red Sea hydrothermal activity—an area where my field experience in volcanic terrains and sedimentology would offer valuable contributions. The university's location in Jeddah, with its proximity to both the Arabian Shield and the Red Sea, enables unprecedented access to geological phenomena that cannot be replicated elsewhere. Furthermore, KAUST's partnerships with Saudi government agencies ensure that research outcomes directly inform national policy development—a critical alignment with my goal of translating scientific insights into actionable solutions for Saudi communities.</w:t>
      </w:r>
    </w:p>
    <w:p>
      <w:pPr>
        <w:pStyle w:val="BodyText"/>
      </w:pPr>
      <w:r>
        <w:t xml:space="preserve">I am acutely aware of the responsibility that comes with this scholarship opportunity. As a candidate, I bring not only academic rigor but also deep cultural appreciation for Saudi society. Having spent four years living and working in Jeddah, I understand local customs, language nuances (I am proficient in Arabic), and the Kingdom's developmental aspirations. This cultural fluency will enable me to collaborate effectively with government entities like the Ministry of Environment, Water and Agriculture while ensuring my research respects community values. My ultimate career objective is to establish a regional center for geoscientific innovation at KAUST, mentoring Saudi students while developing applied technologies for water security and sustainable land use—directly supporting Vision 2030's human capital development targets.</w:t>
      </w:r>
    </w:p>
    <w:p>
      <w:pPr>
        <w:pStyle w:val="BodyText"/>
      </w:pPr>
      <w:r>
        <w:t xml:space="preserve">My academic record (GPA: 3.9/4.0), research publications, field experience, and commitment to Saudi Arabia's scientific advancement position me as an ideal candidate for this scholarship. I have attached comprehensive documentation including recommendation letters from my Master's advisor at King Saud University and a Saudi Aramco project manager confirming my field capabilities. The financial support of this fellowship would alleviate significant barriers to my research, allowing me to fully immerse myself in KAUST's ecosystem without distraction.</w:t>
      </w:r>
    </w:p>
    <w:p>
      <w:pPr>
        <w:pStyle w:val="BodyText"/>
      </w:pPr>
      <w:r>
        <w:t xml:space="preserve">In closing, I affirm that pursuing advanced geology studies in</w:t>
      </w:r>
      <w:r>
        <w:t xml:space="preserve"> </w:t>
      </w:r>
      <w:r>
        <w:rPr>
          <w:bCs/>
          <w:b/>
        </w:rPr>
        <w:t xml:space="preserve">Saudi Arabia Jeddah</w:t>
      </w:r>
      <w:r>
        <w:t xml:space="preserve"> </w:t>
      </w:r>
      <w:r>
        <w:t xml:space="preserve">is not merely an academic choice but a calling. This Scholarship Application Letter represents my promise to honor the Kingdom's trust by becoming a leader who bridges global geological science with Saudi Arabia's sustainable future. I eagerly anticipate the opportunity to contribute my passion and skills to KAUST's mission, ultimately helping shape a more resilient and scientifically empowered Jeddah—and through it, Saudi Arabia.</w:t>
      </w:r>
    </w:p>
    <w:p>
      <w:pPr>
        <w:pStyle w:val="BodyText"/>
      </w:pPr>
      <w:r>
        <w:t xml:space="preserve">Thank you for considering my application. I welcome the opportunity to discuss how my geological expertise aligns with your strategic goals during an interview at your convenience.</w:t>
      </w:r>
    </w:p>
    <w:p>
      <w:pPr>
        <w:pStyle w:val="BodyText"/>
      </w:pPr>
      <w:r>
        <w:t xml:space="preserve">Sincerely,</w:t>
      </w:r>
      <w:r>
        <w:br/>
      </w:r>
      <w:r>
        <w:br/>
      </w:r>
      <w:r>
        <w:rPr>
          <w:bCs/>
          <w:b/>
        </w:rPr>
        <w:t xml:space="preserve">[Your Full Name]</w:t>
      </w:r>
      <w:r>
        <w:br/>
      </w:r>
      <w:r>
        <w:t xml:space="preserve">[Your Student ID, if applicable]</w:t>
      </w:r>
      <w:r>
        <w:br/>
      </w:r>
      <w:r>
        <w:t xml:space="preserve">[Additional Credentials]</w:t>
      </w:r>
    </w:p>
    <w:p>
      <w:pPr>
        <w:pStyle w:val="BodyText"/>
      </w:pPr>
      <w:r>
        <w:t xml:space="preserve">Word Count: 827</w:t>
      </w:r>
      <w:r>
        <w:br/>
      </w:r>
      <w:r>
        <w:t xml:space="preserve">Document Purpose: Scholarship Application for Geology Studies in Saudi Arabia Jeddah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Geology Studies in Jeddah, Saudi Arabia</dc:title>
  <dc:creator/>
  <dc:language>en</dc:language>
  <cp:keywords/>
  <dcterms:created xsi:type="dcterms:W3CDTF">2026-07-23T16:43:38Z</dcterms:created>
  <dcterms:modified xsi:type="dcterms:W3CDTF">2026-07-23T16:43:38Z</dcterms:modified>
</cp:coreProperties>
</file>

<file path=docProps/custom.xml><?xml version="1.0" encoding="utf-8"?>
<Properties xmlns="http://schemas.openxmlformats.org/officeDocument/2006/custom-properties" xmlns:vt="http://schemas.openxmlformats.org/officeDocument/2006/docPropsVTypes"/>
</file>