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Geology</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Thabo Molefe</w:t>
      </w:r>
    </w:p>
    <w:p>
      <w:pPr>
        <w:pStyle w:val="BodyText"/>
      </w:pPr>
      <w:r>
        <w:t xml:space="preserve">15 Green Street, Sandton, Johannesburg, 2196</w:t>
      </w:r>
    </w:p>
    <w:p>
      <w:pPr>
        <w:pStyle w:val="BodyText"/>
      </w:pPr>
      <w:r>
        <w:t xml:space="preserve">+27 82 345 6789 | thabo.molefe@email.com</w:t>
      </w:r>
    </w:p>
    <w:p>
      <w:pPr>
        <w:pStyle w:val="BodyText"/>
      </w:pPr>
      <w:r>
        <w:t xml:space="preserve">October 26, 2023</w:t>
      </w:r>
    </w:p>
    <w:p>
      <w:pPr>
        <w:pStyle w:val="BodyText"/>
      </w:pPr>
      <w:r>
        <w:t xml:space="preserve">The Scholarship Committee</w:t>
      </w:r>
    </w:p>
    <w:p>
      <w:pPr>
        <w:pStyle w:val="BodyText"/>
      </w:pPr>
      <w:r>
        <w:t xml:space="preserve">South African Geological Foundation (SAGF)</w:t>
      </w:r>
    </w:p>
    <w:p>
      <w:pPr>
        <w:pStyle w:val="BodyText"/>
      </w:pPr>
      <w:r>
        <w:t xml:space="preserve">45 Market Street, Johannesburg, 2001</w:t>
      </w:r>
    </w:p>
    <w:bookmarkStart w:id="20" w:name="Xd982f774e256609bc5ed00ea918452c3fe1cbcb"/>
    <w:p>
      <w:pPr>
        <w:pStyle w:val="Heading2"/>
      </w:pPr>
      <w:r>
        <w:t xml:space="preserve">Subject: Application for the Sustainable Geoscience Development Scholarship</w:t>
      </w:r>
    </w:p>
    <w:p>
      <w:pPr>
        <w:pStyle w:val="FirstParagraph"/>
      </w:pPr>
      <w:r>
        <w:t xml:space="preserve">Dear Esteemed Members of the Scholarship Committee,</w:t>
      </w:r>
    </w:p>
    <w:p>
      <w:pPr>
        <w:pStyle w:val="BodyText"/>
      </w:pPr>
      <w:r>
        <w:t xml:space="preserve">It is with profound enthusiasm and deep respect for South Africa's geological heritage that I submit this Scholarship Application Letter, expressing my earnest desire to pursue advanced studies in Geology within Johannesburg, South Africa. As a dedicated aspiring Geologist with an unshakeable commitment to harnessing our nation's mineral wealth responsibly, I believe this scholarship represents the critical catalyst needed to transform my academic aspirations into tangible contributions for South Africa's sustainable development.</w:t>
      </w:r>
    </w:p>
    <w:p>
      <w:pPr>
        <w:pStyle w:val="BodyText"/>
      </w:pPr>
      <w:r>
        <w:t xml:space="preserve">My fascination with Earth sciences began during childhood explorations of Johannesburg’s iconic Witwatersrand Basin – a geological treasure trove that literally shaped our nation’s history and economy. This region, where the world's richest gold deposits were discovered, ignited my lifelong passion for understanding how geological processes have forged South Africa's identity. My undergraduate degree in Environmental Science (cum laude) at the University of Pretoria immersed me in core geology principles, but it was fieldwork across Johannesburg’s historic mining districts that revealed my true calling. During a research project on post-mining rehabilitation at the abandoned East Rand gold mines, I documented how innovative geological mapping could restore ecosystems while preserving cultural heritage – a revelation that crystallized my purpose.</w:t>
      </w:r>
    </w:p>
    <w:p>
      <w:pPr>
        <w:pStyle w:val="BodyText"/>
      </w:pPr>
      <w:r>
        <w:t xml:space="preserve">Why Johannesburg specifically? As South Africa's economic heartland and home to the prestigious University of the Witwatersrand (Wits), Johannesburg offers an unparalleled environment for geological scholarship. Wits’ Department of Geology, consistently ranked among Africa's top geoscience institutions, provides access to world-class laboratories like the Advanced Mineral Processing Centre and direct partnerships with major mining enterprises in Gauteng. More importantly, Johannesburg sits at the nexus of South Africa’s most pressing geological challenges: urban expansion over unstable mine shafts, water resource management in the Highveld region, and sustainable extraction of critical minerals for renewable energy technologies. This city isn't just a location – it's a dynamic classroom where theoretical knowledge meets real-world impact. My proposed research at Wits on "Geotechnical Risk Mitigation in Urbanizing Johannesburg" directly addresses the city's urgent need to balance development with geological stability.</w:t>
      </w:r>
    </w:p>
    <w:p>
      <w:pPr>
        <w:pStyle w:val="BodyText"/>
      </w:pPr>
      <w:r>
        <w:t xml:space="preserve">My academic record reflects this commitment: I maintained a 3.8/4.0 GPA while co-authoring two peer-reviewed papers on Johannesburg’s subsidence patterns in the</w:t>
      </w:r>
      <w:r>
        <w:t xml:space="preserve"> </w:t>
      </w:r>
      <w:r>
        <w:rPr>
          <w:iCs/>
          <w:i/>
        </w:rPr>
        <w:t xml:space="preserve">South African Journal of Geology</w:t>
      </w:r>
      <w:r>
        <w:t xml:space="preserve">. Beyond academics, I volunteered with the Johannesburg City Council’s Urban Renewal Project, where I mapped unstable ground conditions affecting township infrastructure using GIS and field survey techniques. This experience taught me that effective geology isn't merely about rocks – it's about people. When a landslide threatened a community in Alexandra Township last year, my team's rapid geological assessment helped reroute emergency services within 48 hours. Such moments reinforced my conviction that South Africa needs Geologists who understand both the Earth and its communities.</w:t>
      </w:r>
    </w:p>
    <w:p>
      <w:pPr>
        <w:pStyle w:val="BodyText"/>
      </w:pPr>
      <w:r>
        <w:t xml:space="preserve">This scholarship represents far more than financial aid; it is an investment in addressing critical gaps in our national geoscience capacity. Johannesburg’s mining sector currently faces a severe shortage of qualified Geologists specializing in environmental risk assessment – a deficit that directly impacts mine safety, community well-being, and sustainable resource management. The SAGF Scholarship would enable me to complete my MSc at Wits with specialized training in advanced geotechnical modeling and geo-environmental engineering. Specifically, I require funding to cover the costs of fieldwork across Johannesburg’s complex geological zones (including access to mining company data), laboratory analysis of soil samples, and participation in the International Association for Engineering Geology’s 2024 conference – a platform where emerging African geologists gain crucial global connections.</w:t>
      </w:r>
    </w:p>
    <w:p>
      <w:pPr>
        <w:pStyle w:val="BodyText"/>
      </w:pPr>
      <w:r>
        <w:t xml:space="preserve">My long-term vision is to establish the</w:t>
      </w:r>
      <w:r>
        <w:t xml:space="preserve"> </w:t>
      </w:r>
      <w:r>
        <w:rPr>
          <w:iCs/>
          <w:i/>
        </w:rPr>
        <w:t xml:space="preserve">Johannesburg Geospatial Solutions Hub</w:t>
      </w:r>
      <w:r>
        <w:t xml:space="preserve">, a nonprofit initiative based in Sandton that provides free geological risk assessments for informal settlements across Gauteng. By training community members in basic geospatial techniques, we can empower neighborhoods to anticipate and mitigate hazards like sinkholes or mine-related subsidence. This aligns precisely with South Africa’s National Development Plan 2030 goals for inclusive economic growth and environmental stewardship. With the SAGF's support, I will not only deepen my technical expertise but also build bridges between academic geology and Johannesburg’s most vulnerable communities.</w:t>
      </w:r>
    </w:p>
    <w:p>
      <w:pPr>
        <w:pStyle w:val="BodyText"/>
      </w:pPr>
      <w:r>
        <w:t xml:space="preserve">What sets me apart as a candidate is my unwavering connection to South Africa’s geological landscape. Unlike many international students, I have spent 12 years navigating this terrain – from the Kimberley diamond mines to Johannesburg's urban geology. I speak English fluently and am proficient in Sotho and Zulu, enabling meaningful engagement with local communities. My academic references include Professor Naledi Khumalo (Head of Wits Geology), who notes: "Thabo possesses the rare blend of technical rigor and cultural sensitivity essential for effective geological practice in South Africa." I have also secured provisional acceptance into Wits' MSc Geology program under Dr. David Chikwanda, a leading authority on urban geotechnics.</w:t>
      </w:r>
    </w:p>
    <w:p>
      <w:pPr>
        <w:pStyle w:val="BodyText"/>
      </w:pPr>
      <w:r>
        <w:t xml:space="preserve">As a native of Johannesburg and proud South African, I view this scholarship not as personal advancement but as an opportunity to contribute to our nation's most urgent geological challenges. The city I call home – where the mineral wealth beneath its streets has built both prosperity and precariousness – demands Geologists who understand its heartbeat. With your support, I will transform theoretical knowledge into practical solutions that protect Johannesburg’s residents and preserve our Earth for future generations.</w:t>
      </w:r>
    </w:p>
    <w:p>
      <w:pPr>
        <w:pStyle w:val="BodyText"/>
      </w:pPr>
      <w:r>
        <w:t xml:space="preserve">Thank you for considering my application as a dedicated future Geologist committed to elevating South Africa Johannesburg's geological legacy. I welcome the opportunity to discuss how my skills and vision align with SAGF's mission during an interview at your convenience. The journey from academic study to tangible impact begins with such opportunities, and I am prepared to seize this one with unwavering dedication.</w:t>
      </w:r>
    </w:p>
    <w:p>
      <w:pPr>
        <w:pStyle w:val="BodyText"/>
      </w:pPr>
      <w:r>
        <w:t xml:space="preserve">Sincerely,</w:t>
      </w:r>
    </w:p>
    <w:p>
      <w:pPr>
        <w:pStyle w:val="BodyText"/>
      </w:pPr>
      <w:r>
        <w:br/>
      </w:r>
      <w:r>
        <w:br/>
      </w:r>
    </w:p>
    <w:p>
      <w:pPr>
        <w:pStyle w:val="BodyText"/>
      </w:pPr>
      <w:r>
        <w:t xml:space="preserve">Thabo Molefe</w:t>
      </w:r>
    </w:p>
    <w:p>
      <w:pPr>
        <w:pStyle w:val="BodyText"/>
      </w:pPr>
      <w:r>
        <w:t xml:space="preserve">MSc Candidate in Geology (Proposed), University of the Witwatersrand</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Scholarship Application Letter</dc:title>
  <dc:creator/>
  <dc:language>en</dc:language>
  <cp:keywords/>
  <dcterms:created xsi:type="dcterms:W3CDTF">2026-07-24T16:26:06Z</dcterms:created>
  <dcterms:modified xsi:type="dcterms:W3CDTF">2026-07-24T16:26:06Z</dcterms:modified>
</cp:coreProperties>
</file>

<file path=docProps/custom.xml><?xml version="1.0" encoding="utf-8"?>
<Properties xmlns="http://schemas.openxmlformats.org/officeDocument/2006/custom-properties" xmlns:vt="http://schemas.openxmlformats.org/officeDocument/2006/docPropsVTypes"/>
</file>