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Program</w:t>
      </w:r>
      <w:r>
        <w:t xml:space="preserve"> </w:t>
      </w:r>
      <w:r>
        <w:t xml:space="preserve">in</w:t>
      </w:r>
      <w:r>
        <w:t xml:space="preserve"> </w:t>
      </w:r>
      <w:r>
        <w:t xml:space="preserve">Madrid,</w:t>
      </w:r>
      <w:r>
        <w:t xml:space="preserve"> </w:t>
      </w:r>
      <w:r>
        <w:t xml:space="preserve">Spain</w:t>
      </w:r>
    </w:p>
    <w:bookmarkStart w:id="20" w:name="X98efa15b6d612f8e220ac4706570ae0154ff763"/>
    <w:p>
      <w:pPr>
        <w:pStyle w:val="Heading1"/>
      </w:pPr>
      <w:r>
        <w:t xml:space="preserve">Scholarship Application Letter: Pursuing Advanced Geoscience Studies at a Premier Institution in Madrid, Spain</w:t>
      </w:r>
    </w:p>
    <w:p>
      <w:pPr>
        <w:pStyle w:val="FirstParagraph"/>
      </w:pPr>
      <w:r>
        <w:t xml:space="preserve">Dear Scholarship Selection Committee,</w:t>
      </w:r>
    </w:p>
    <w:p>
      <w:pPr>
        <w:pStyle w:val="BodyText"/>
      </w:pPr>
      <w:r>
        <w:t xml:space="preserve">It is with profound enthusiasm and unwavering commitment to the geosciences that I submit my application for the prestigious Graduate Scholarship in Geology at the Complutense University of Madrid (UCM). As an aspiring professional dedicated to unraveling Earth's complex history and addressing contemporary environmental challenges, Madrid’s unique position as a global hub for geological research and its unparalleled access to diverse, tectonically active landscapes make it the ideal environment for my academic and professional advancement. This</w:t>
      </w:r>
      <w:r>
        <w:t xml:space="preserve"> </w:t>
      </w:r>
      <w:r>
        <w:rPr>
          <w:bCs/>
          <w:b/>
        </w:rPr>
        <w:t xml:space="preserve">Scholarship Application Letter</w:t>
      </w:r>
      <w:r>
        <w:t xml:space="preserve"> </w:t>
      </w:r>
      <w:r>
        <w:t xml:space="preserve">articulates my qualifications, aspirations, and the compelling rationale for why this opportunity in</w:t>
      </w:r>
      <w:r>
        <w:t xml:space="preserve"> </w:t>
      </w:r>
      <w:r>
        <w:rPr>
          <w:bCs/>
          <w:b/>
        </w:rPr>
        <w:t xml:space="preserve">Spain Madrid</w:t>
      </w:r>
      <w:r>
        <w:t xml:space="preserve"> </w:t>
      </w:r>
      <w:r>
        <w:t xml:space="preserve">is pivotal to my future as a</w:t>
      </w:r>
      <w:r>
        <w:t xml:space="preserve"> </w:t>
      </w:r>
      <w:r>
        <w:rPr>
          <w:bCs/>
          <w:b/>
        </w:rPr>
        <w:t xml:space="preserve">Geologist</w:t>
      </w:r>
      <w:r>
        <w:t xml:space="preserve">.</w:t>
      </w:r>
    </w:p>
    <w:p>
      <w:pPr>
        <w:pStyle w:val="BodyText"/>
      </w:pPr>
      <w:r>
        <w:t xml:space="preserve">I hold a Bachelor of Science degree in Geological Sciences from the University of Barcelona, where I graduated with honors (3.85/4.0 GPA), specializing in structural geology and sedimentary basin analysis. My undergraduate thesis, "Tectonic Evolution of the Central Iberian Zone: Implications for Mineral Resource Assessment," involved extensive fieldwork across the Spanish Central System mountain range—a region directly adjacent to Madrid's geological context—and utilized advanced GIS mapping techniques to model fault systems. This project not only honed my technical skills in structural interpretation and data analysis but also ignited a deep fascination with how regional geology shapes resource sustainability and environmental policy. My work was published in the *Journal of Iberian Geology* (2023), affirming my capacity for rigorous, impactful research—a skill I am eager to refine further under Madrid’s academic leadership.</w:t>
      </w:r>
    </w:p>
    <w:p>
      <w:pPr>
        <w:pStyle w:val="BodyText"/>
      </w:pPr>
      <w:r>
        <w:t xml:space="preserve">My professional journey has been equally dedicated to applying geological knowledge in real-world settings. As a Field Assistant at the Geological Survey of Catalonia (Institut Geològic de Catalunya), I participated in a national project mapping hydrogeological risks in Mediterranean aquifers, directly confronting Spain’s pressing water scarcity challenges. This role required precision in subsurface data interpretation, collaboration with environmental engineers, and communicating complex findings to non-specialist stakeholders—a testament to my ability to bridge scientific rigor with practical application. Furthermore, my volunteer work with the Madrid-based NGO "Geosfera Verde" involved developing public educational materials on sustainable land use for urban expansion zones near the city’s peri-urban areas. These experiences solidified my conviction that effective geological practice must be intrinsically linked to societal needs—especially in a dynamic metropolitan context like Madrid, where rapid urbanization intersects with vulnerable Quaternary deposits and seismic hazards.</w:t>
      </w:r>
    </w:p>
    <w:p>
      <w:pPr>
        <w:pStyle w:val="BodyText"/>
      </w:pPr>
      <w:r>
        <w:t xml:space="preserve">My decision to pursue advanced studies in Madrid is deeply strategic. The Complutense University of Madrid’s Master’s program in Geology (offered through the Faculty of Sciences) uniquely integrates theoretical depth with field-based learning across Spain’s geologically diverse terrain—from the volcanic landscapes of La Mancha to the Alpine orogeny remnants in northern Iberia. Crucially, UCM houses state-of-the-art facilities like the Centro de Investigación en Geología y Minerales (CIGEM), where cutting-edge mineralogical and isotopic analyses are conducted. The program’s focus on "Georesources and Environmental Sustainability" directly aligns with my research interests in sustainable groundwater management and critical mineral exploration—areas of strategic importance to Spain’s Green Deal initiatives. Madrid, as the political, academic, and cultural heart of</w:t>
      </w:r>
      <w:r>
        <w:t xml:space="preserve"> </w:t>
      </w:r>
      <w:r>
        <w:rPr>
          <w:bCs/>
          <w:b/>
        </w:rPr>
        <w:t xml:space="preserve">Spain Madrid</w:t>
      </w:r>
      <w:r>
        <w:t xml:space="preserve">, provides unmatched access to policymakers at the Ministry for Ecological Transition and Demographic Challenge (MITECO), enabling me to contextualize my scientific work within national environmental frameworks. Additionally, collaborations with institutions like the Spanish National Research Council (CSIC) in Madrid offer opportunities to contribute to ongoing projects on seismic hazard mapping—a critical need given Madrid’s location in a low-to-moderate seismic zone.</w:t>
      </w:r>
    </w:p>
    <w:p>
      <w:pPr>
        <w:pStyle w:val="BodyText"/>
      </w:pPr>
      <w:r>
        <w:t xml:space="preserve">Financial considerations are central to this application. While I have secured partial funding through my undergraduate institution, the full cost of tuition, specialized field equipment (e.g., portable XRF spectrometers for on-site analysis), and research materials remains prohibitive without external support. This scholarship would alleviate these barriers, allowing me to fully immerse myself in UCM’s academic community without financial distraction. I am committed to maximizing this investment through active participation in seminars, contributing to departmental research projects like the "Iberian Hydrogeological Network," and sharing my expertise with peers—particularly on topics of relevance to Spain’s geoscience challenges.</w:t>
      </w:r>
    </w:p>
    <w:p>
      <w:pPr>
        <w:pStyle w:val="BodyText"/>
      </w:pPr>
      <w:r>
        <w:t xml:space="preserve">As a future</w:t>
      </w:r>
      <w:r>
        <w:t xml:space="preserve"> </w:t>
      </w:r>
      <w:r>
        <w:rPr>
          <w:bCs/>
          <w:b/>
        </w:rPr>
        <w:t xml:space="preserve">Geologist</w:t>
      </w:r>
      <w:r>
        <w:t xml:space="preserve">, my long-term vision is to establish a consultancy focused on sustainable resource management in Mediterranean urban contexts, leveraging Madrid’s ecosystem of research institutions. I aim to develop frameworks that balance infrastructure development with the protection of vulnerable geological heritage sites—such as the iconic limestone formations near Madrid’s Sierra de Guadarrama National Park. My time at UCM will equip me with the interdisciplinary expertise to lead such initiatives, translating field-based insights into policy-informed solutions for Spain and beyond.</w:t>
      </w:r>
    </w:p>
    <w:p>
      <w:pPr>
        <w:pStyle w:val="BodyText"/>
      </w:pPr>
      <w:r>
        <w:t xml:space="preserve">I am confident that my academic foundation, field experience, and clear alignment with Madrid’s geological research priorities position me to excel in your program. I have attached my CV, transcripts, and three letters of recommendation from faculty who have directly observed my dedication to geoscience excellence. The opportunity to study under renowned scholars like Prof. Elena García (specializing in paleoenvironmental reconstruction) and Dr. Javier Martínez (expertise in engineering geology) is a driving force behind this application.</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Madrid’s vibrant scientific community as a student at Complutense University, and I welcome the opportunity to discuss how my background and goals align with your scholarship’s mission. My commitment to advancing geological science in service of Spain’s sustainable future is unwavering, and this scholarship represents the critical next step in that journey.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Program in Madrid, Spain</dc:title>
  <dc:creator/>
  <dc:language>en</dc:language>
  <cp:keywords/>
  <dcterms:created xsi:type="dcterms:W3CDTF">2026-07-23T08:45:43Z</dcterms:created>
  <dcterms:modified xsi:type="dcterms:W3CDTF">2026-07-23T08:45:43Z</dcterms:modified>
</cp:coreProperties>
</file>

<file path=docProps/custom.xml><?xml version="1.0" encoding="utf-8"?>
<Properties xmlns="http://schemas.openxmlformats.org/officeDocument/2006/custom-properties" xmlns:vt="http://schemas.openxmlformats.org/officeDocument/2006/docPropsVTypes"/>
</file>