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w:t>
      </w:r>
      <w:r>
        <w:t xml:space="preserve"> </w:t>
      </w:r>
      <w:r>
        <w:t xml:space="preserve">Brisbane</w:t>
      </w:r>
    </w:p>
    <w:bookmarkStart w:id="20" w:name="Xe040612b16f32f36b457eefa32f0d56713be10d"/>
    <w:p>
      <w:pPr>
        <w:pStyle w:val="Heading1"/>
      </w:pPr>
      <w:r>
        <w:t xml:space="preserve">Scholarship Application Letter: Pursuing Excellence in Graphic Design at Australia Brisbane</w:t>
      </w:r>
    </w:p>
    <w:p>
      <w:pPr>
        <w:pStyle w:val="FirstParagraph"/>
      </w:pPr>
      <w:r>
        <w:t xml:space="preserve">Dear Scholarship Committee,</w:t>
      </w:r>
    </w:p>
    <w:p>
      <w:pPr>
        <w:pStyle w:val="BodyText"/>
      </w:pPr>
      <w:r>
        <w:t xml:space="preserve">It is with profound enthusiasm and a clear vision for my future that I submit this</w:t>
      </w:r>
      <w:r>
        <w:t xml:space="preserve"> </w:t>
      </w:r>
      <w:r>
        <w:rPr>
          <w:bCs/>
          <w:b/>
        </w:rPr>
        <w:t xml:space="preserve">Scholarship Application Letter</w:t>
      </w:r>
      <w:r>
        <w:t xml:space="preserve"> </w:t>
      </w:r>
      <w:r>
        <w:t xml:space="preserve">for the prestigious Graphic Design Scholarship at the Queensland University of Technology (QUT) in Brisbane. As an emerging creative professional deeply committed to mastering the art and science of visual communication, I am eager to contribute to Australia Brisbane’s thriving creative ecosystem through advanced education and innovative design practice. This scholarship represents not merely financial support, but a transformative opportunity to elevate my craft within one of the world’s most dynamic design landscapes.</w:t>
      </w:r>
    </w:p>
    <w:p>
      <w:pPr>
        <w:pStyle w:val="BodyText"/>
      </w:pPr>
      <w:r>
        <w:t xml:space="preserve">My journey as a</w:t>
      </w:r>
      <w:r>
        <w:t xml:space="preserve"> </w:t>
      </w:r>
      <w:r>
        <w:rPr>
          <w:bCs/>
          <w:b/>
        </w:rPr>
        <w:t xml:space="preserve">Graphic Designer</w:t>
      </w:r>
      <w:r>
        <w:t xml:space="preserve"> </w:t>
      </w:r>
      <w:r>
        <w:t xml:space="preserve">began during my undergraduate studies in Visual Arts at the University of Queensland, where I consistently ranked among the top 10% of my cohort. I specialized in digital branding and user-centric design, developing projects that addressed real community needs – including a rebranding initiative for Brisbane’s local food bank, "Brisbane Bites," which increased volunteer engagement by 40%. My portfolio reflects a commitment to culturally resonant design: I recently created an illustrated guide for the "Brisbane River Festival" promoting Indigenous cultural heritage through modern typography and eco-friendly visuals. These experiences crystallized my understanding that exceptional</w:t>
      </w:r>
      <w:r>
        <w:t xml:space="preserve"> </w:t>
      </w:r>
      <w:r>
        <w:rPr>
          <w:bCs/>
          <w:b/>
        </w:rPr>
        <w:t xml:space="preserve">Graphic Designer</w:t>
      </w:r>
      <w:r>
        <w:t xml:space="preserve"> </w:t>
      </w:r>
      <w:r>
        <w:t xml:space="preserve">work must balance aesthetic innovation with social purpose – a philosophy I intend to deepen in Brisbane’s creative environment.</w:t>
      </w:r>
    </w:p>
    <w:p>
      <w:pPr>
        <w:pStyle w:val="BodyText"/>
      </w:pPr>
      <w:r>
        <w:t xml:space="preserve">Australia Brisbane holds unparalleled significance for my professional evolution. As the capital of Queensland and Australia’s fastest-growing creative hub, Brisbane offers an ecosystem where design intersects with sustainability, technology, and multicultural identity. The city hosts globally recognized agencies like M&amp;C Saatchi and emerging studios such as "The Design Collective" that champion projects like the Brisbane Metro’s wayfinding system – a testament to how strategic design shapes urban experiences. I am particularly inspired by Brisbane’s initiatives like "Creative City Plan 2030," which positions design as central to economic growth and community well-being. To learn in this context – surrounded by industry mentors, diverse cultural influences, and the tangible impact of local projects – is invaluable. My goal is to become a</w:t>
      </w:r>
      <w:r>
        <w:t xml:space="preserve"> </w:t>
      </w:r>
      <w:r>
        <w:rPr>
          <w:bCs/>
          <w:b/>
        </w:rPr>
        <w:t xml:space="preserve">Graphic Designer</w:t>
      </w:r>
      <w:r>
        <w:t xml:space="preserve"> </w:t>
      </w:r>
      <w:r>
        <w:t xml:space="preserve">who not only creates compelling visuals but actively contributes to Brisbane’s narrative as a sustainable, inclusive global city.</w:t>
      </w:r>
    </w:p>
    <w:p>
      <w:pPr>
        <w:pStyle w:val="BodyText"/>
      </w:pPr>
      <w:r>
        <w:t xml:space="preserve">This scholarship is pivotal for my academic and professional trajectory. The cost of advanced design education in Australia Brisbane presents significant financial barriers – especially for students without family support or access to local industry networks. QUT’s Master of Design program, renowned for its "Design Thinking Lab" and partnerships with Brisbane Creative Industries, offers the precise curriculum I require: courses in sustainable branding, data-driven visual storytelling, and immersive AR/VR design. However, tuition fees combined with living expenses in Brisbane would necessitate part-time work that would compromise my academic focus. This scholarship will enable me to fully immerse myself in studio projects, collaborate with peers on campus (including QUT’s vibrant "Design for Social Impact" student group), and engage with Brisbane’s creative community through events like the "Brisbane Design Week" without financial strain.</w:t>
      </w:r>
    </w:p>
    <w:p>
      <w:pPr>
        <w:pStyle w:val="BodyText"/>
      </w:pPr>
      <w:r>
        <w:t xml:space="preserve">My proposed research during the scholarship period directly addresses a critical gap in Australia Brisbane’s design landscape: the lack of accessible, culturally intelligent visual tools for First Nations communities. I plan to develop a mobile-first toolkit that empowers Indigenous cultural centers across Queensland to communicate their stories through contemporary graphic design – addressing issues like language revitalization and tourism engagement. This project aligns with QUT’s research strength in "Design for Indigenous Futures" and Brisbane’s strategic priority for reconciliation. Having already consulted with the "Brisbane Aboriginal &amp; Torres Strait Islander Community Council," I have a pilot framework ready to test during my studies. The scholarship would provide resources to fund community workshops, software licenses, and travel across regional Queensland – ensuring this work remains grounded in authentic needs.</w:t>
      </w:r>
    </w:p>
    <w:p>
      <w:pPr>
        <w:pStyle w:val="BodyText"/>
      </w:pPr>
      <w:r>
        <w:t xml:space="preserve">What sets me apart as a candidate is my proactive engagement with Brisbane’s creative infrastructure beyond academia. I have volunteered for three years with "Design Aid Australia," a Brisbane-based nonprofit that provides pro-bono design services to small charities. This included redesigning the website for "Rainbow Alliance," a Brisbane LGBTQI+ support group, which increased their online service requests by 25%. I also co-organized an informal "Brisbane Design Exchange" meetup series, connecting local students with professionals from studios like RMIT’s Melbourne branch (which has significant Brisbane operations). This network demonstrates my commitment to building community – a quality essential for any</w:t>
      </w:r>
      <w:r>
        <w:t xml:space="preserve"> </w:t>
      </w:r>
      <w:r>
        <w:rPr>
          <w:bCs/>
          <w:b/>
        </w:rPr>
        <w:t xml:space="preserve">Graphic Designer</w:t>
      </w:r>
      <w:r>
        <w:t xml:space="preserve"> </w:t>
      </w:r>
      <w:r>
        <w:t xml:space="preserve">aiming to thrive in Australia Brisbane.</w:t>
      </w:r>
    </w:p>
    <w:p>
      <w:pPr>
        <w:pStyle w:val="BodyText"/>
      </w:pPr>
      <w:r>
        <w:t xml:space="preserve">I recognize that Australia Brisbane’s creative sector demands designers who think critically, act ethically, and innovate with purpose. My academic rigor, hands-on project experience, and deep connection to this city’s cultural fabric position me to not only succeed in your program but also enrich it. With this scholarship, I will become a</w:t>
      </w:r>
      <w:r>
        <w:t xml:space="preserve"> </w:t>
      </w:r>
      <w:r>
        <w:rPr>
          <w:bCs/>
          <w:b/>
        </w:rPr>
        <w:t xml:space="preserve">Graphic Designer</w:t>
      </w:r>
      <w:r>
        <w:t xml:space="preserve"> </w:t>
      </w:r>
      <w:r>
        <w:t xml:space="preserve">who creates work that matters – from Brisbane’s streetscapes to global design platforms. I am ready to contribute my energy, skills, and vision to QUT’s legacy of excellence and Australia Brisbane’s ascent as a world-class creative capital.</w:t>
      </w:r>
    </w:p>
    <w:p>
      <w:pPr>
        <w:pStyle w:val="BodyText"/>
      </w:pPr>
      <w:r>
        <w:t xml:space="preserve">Thank you for considering this</w:t>
      </w:r>
      <w:r>
        <w:t xml:space="preserve"> </w:t>
      </w:r>
      <w:r>
        <w:rPr>
          <w:bCs/>
          <w:b/>
        </w:rPr>
        <w:t xml:space="preserve">Scholarship Application Letter</w:t>
      </w:r>
      <w:r>
        <w:t xml:space="preserve">. I welcome the opportunity to discuss how my passion for design aligns with your mission during an interview. My portfolio, including case studies from Brisbane community projects, is available at [Your Portfolio Link]. I eagerly await the possibility of contributing to Australia Brisbane’s creative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 Brisbane</dc:title>
  <dc:creator/>
  <dc:language>en</dc:language>
  <cp:keywords/>
  <dcterms:created xsi:type="dcterms:W3CDTF">2025-12-09T20:07:06Z</dcterms:created>
  <dcterms:modified xsi:type="dcterms:W3CDTF">2025-12-09T20:07:06Z</dcterms:modified>
</cp:coreProperties>
</file>

<file path=docProps/custom.xml><?xml version="1.0" encoding="utf-8"?>
<Properties xmlns="http://schemas.openxmlformats.org/officeDocument/2006/custom-properties" xmlns:vt="http://schemas.openxmlformats.org/officeDocument/2006/docPropsVTypes"/>
</file>