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Pursuit of Advanced Graphic Design Education in India New Delhi</w:t>
      </w:r>
    </w:p>
    <w:bookmarkEnd w:id="20"/>
    <w:p>
      <w:pPr>
        <w:pStyle w:val="BodyText"/>
      </w:pPr>
      <w:r>
        <w:t xml:space="preserve">Date: October 26, 2023</w:t>
      </w:r>
    </w:p>
    <w:p>
      <w:pPr>
        <w:pStyle w:val="BodyText"/>
      </w:pPr>
      <w:r>
        <w:t xml:space="preserve">Financial Aid Committee</w:t>
      </w:r>
    </w:p>
    <w:p>
      <w:pPr>
        <w:pStyle w:val="BodyText"/>
      </w:pPr>
      <w:r>
        <w:t xml:space="preserve">National Scholarship Foundation for Creative Arts</w:t>
      </w:r>
    </w:p>
    <w:p>
      <w:pPr>
        <w:pStyle w:val="BodyText"/>
      </w:pPr>
      <w:r>
        <w:t xml:space="preserve">18A Janpath, New Delhi - 110001</w:t>
      </w:r>
    </w:p>
    <w:bookmarkStart w:id="21" w:name="dear-scholarship-committee"/>
    <w:p>
      <w:pPr>
        <w:pStyle w:val="Heading2"/>
      </w:pPr>
      <w:r>
        <w:t xml:space="preserve">Dear Scholarship Committee,</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seeking financial support to pursue my advanced studies in Graphic Design at the prestigious National Institute of Design (NID) in New Delhi, India. As a young designer deeply rooted in the vibrant cultural fabric of India yet aspiring toward global excellence, I believe that receiving this scholarship would not merely be an educational investment but a transformative catalyst for both my professional trajectory and India's creative ecosystem.</w:t>
      </w:r>
    </w:p>
    <w:p>
      <w:pPr>
        <w:pStyle w:val="BodyText"/>
      </w:pPr>
      <w:r>
        <w:t xml:space="preserve">My journey as a</w:t>
      </w:r>
      <w:r>
        <w:t xml:space="preserve"> </w:t>
      </w:r>
      <w:r>
        <w:rPr>
          <w:bCs/>
          <w:b/>
        </w:rPr>
        <w:t xml:space="preserve">Graphic Designer</w:t>
      </w:r>
      <w:r>
        <w:t xml:space="preserve"> </w:t>
      </w:r>
      <w:r>
        <w:t xml:space="preserve">began during my undergraduate studies at Delhi University, where I immersed myself in the dynamic interplay between traditional Indian art forms and contemporary digital design. Through projects documenting Rajasthan's folk art heritage for a community initiative in Jaipur, I discovered how graphic design could preserve cultural narratives while driving social change. This experience ignited my passion for creating visual languages that bridge India's rich artistic legacy with modern communication needs—a mission now central to my professional identity. In New Delhi, where ancient traditions coexist with cutting-edge innovation, I see an unparalleled ecosystem for this convergence.</w:t>
      </w:r>
    </w:p>
    <w:p>
      <w:pPr>
        <w:pStyle w:val="BodyText"/>
      </w:pPr>
      <w:r>
        <w:t xml:space="preserve">What makes</w:t>
      </w:r>
      <w:r>
        <w:t xml:space="preserve"> </w:t>
      </w:r>
      <w:r>
        <w:rPr>
          <w:bCs/>
          <w:b/>
        </w:rPr>
        <w:t xml:space="preserve">India New Delhi</w:t>
      </w:r>
      <w:r>
        <w:t xml:space="preserve"> </w:t>
      </w:r>
      <w:r>
        <w:t xml:space="preserve">the indispensable crucible for my growth as a Graphic Designer cannot be overstated. The city pulsates with creative energy—where NID's campus in Gandhinagar (just 45 minutes from New Delhi) hosts collaborations with renowned agencies like Anupam Kher's production house and cultural institutions such as the National Gallery of Modern Art. During my visit to NID last year, I witnessed students developing branding for India's BharatNet digital infrastructure project, a testament to how design drives national development here. New Delhi's unique position as both the political heart of India and a global tech hub creates an environment where designers engage with clients from government bodies like the Ministry of Information &amp; Broadcasting to startups in Cyber City—experiences impossible to replicate elsewhere in our nation.</w:t>
      </w:r>
    </w:p>
    <w:p>
      <w:pPr>
        <w:pStyle w:val="BodyText"/>
      </w:pPr>
      <w:r>
        <w:t xml:space="preserve">My portfolio reflects this hybrid vision: a campaign for "Digital Mahila," empowering rural women through accessible mobile interfaces; a rebranding project for Delhi's iconic Connaught Place that won the 2023 D&amp;AD New Blood Award; and an ongoing series visualizing India's textile heritage through augmented reality. These projects required mastering Adobe Creative Suite, motion graphics, and UX principles—skills I've honed through self-directed learning while interning at a Delhi-based agency. Yet, to elevate my work from competent to exceptional, I require access to NID's specialized facilities: the Advanced Digital Fabrication Lab for 3D packaging design and the Cultural Heritage Design Studio where projects like "Mughal Motifs in Modern UI" are developed. This scholarship would provide critical access to these resources that currently lie beyond my financial reach.</w:t>
      </w:r>
    </w:p>
    <w:p>
      <w:pPr>
        <w:pStyle w:val="BodyText"/>
      </w:pPr>
      <w:r>
        <w:t xml:space="preserve">Financially, I come from a modest background as the daughter of a government school teacher and part-time vendor in East Delhi's bustling Chandni Chowk market. My family has consistently prioritized education despite limited means—we sacrificed luxuries for textbooks and shared one laptop for our household's academic needs. While I've earned partial funds through freelance projects, the full cost of NID's two-year Master of Design program (₹4.2 lakhs) represents a significant barrier. This scholarship would alleviate the need to work 20+ hours weekly during studies, allowing me to fully engage with NID's collaborative culture where peer feedback shapes every design iteration—a luxury my current part-time job denies me.</w:t>
      </w:r>
    </w:p>
    <w:p>
      <w:pPr>
        <w:pStyle w:val="BodyText"/>
      </w:pPr>
      <w:r>
        <w:t xml:space="preserve">My vision extends beyond personal achievement. I aim to establish a design studio in New Delhi focused on sustainable branding for India's handloom clusters. With over 10 million weavers depending on traditional craft, I plan to develop visual systems that modernize their market presence without diluting cultural authenticity—inspired by projects like NID's "Weaving Futures" initiative. In India New Delhi, where the government champions "Make in India" and creative industries contribute ₹2.5 lakh crores annually to our GDP (as per Nasscom 2023), my work would directly support national economic goals while preserving heritage. This scholarship isn't merely funding a degree; it's investing in a designer who will create tangible social impact within our nation's creative economy.</w:t>
      </w:r>
    </w:p>
    <w:p>
      <w:pPr>
        <w:pStyle w:val="BodyText"/>
      </w:pPr>
      <w:r>
        <w:t xml:space="preserve">I have attached comprehensive documentation: academic transcripts showing consistent 85%+ grades, letters from NID faculty endorsing my portfolio, and community project reports demonstrating my commitment to socially responsible design. I welcome the opportunity to discuss how my background aligns with your mission during an interview at your convenience. As someone who has witnessed Delhi's transformation—from a city of rickshaws to India's Silicon Valley—through the lens of design, I am eager to contribute my perspective and skills as an emerging</w:t>
      </w:r>
      <w:r>
        <w:t xml:space="preserve"> </w:t>
      </w:r>
      <w:r>
        <w:rPr>
          <w:bCs/>
          <w:b/>
        </w:rPr>
        <w:t xml:space="preserve">Graphic Designer</w:t>
      </w:r>
      <w:r>
        <w:t xml:space="preserve"> </w:t>
      </w:r>
      <w:r>
        <w:t xml:space="preserve">within India New Delhi's creative renaissance.</w:t>
      </w:r>
    </w:p>
    <w:p>
      <w:pPr>
        <w:pStyle w:val="BodyText"/>
      </w:pPr>
      <w:r>
        <w:t xml:space="preserve">Thank you for considering this</w:t>
      </w:r>
      <w:r>
        <w:t xml:space="preserve"> </w:t>
      </w:r>
      <w:r>
        <w:rPr>
          <w:bCs/>
          <w:b/>
        </w:rPr>
        <w:t xml:space="preserve">Scholarship Application Letter</w:t>
      </w:r>
      <w:r>
        <w:t xml:space="preserve">. I have enclosed all required materials and remain available for any further information. My dedication to advancing graphic design in India New Delhi is unwavering, and I am confident that with this support, I can become a leader who elevates both our nation's visual identity and the global perception of Indian creativity.</w:t>
      </w:r>
    </w:p>
    <w:bookmarkEnd w:id="21"/>
    <w:p>
      <w:pPr>
        <w:pStyle w:val="BodyText"/>
      </w:pPr>
      <w:r>
        <w:t xml:space="preserve">Sincerely,</w:t>
      </w:r>
    </w:p>
    <w:p>
      <w:pPr>
        <w:pStyle w:val="BodyText"/>
      </w:pPr>
      <w:r>
        <w:t xml:space="preserve">Meera Sharma</w:t>
      </w:r>
    </w:p>
    <w:p>
      <w:pPr>
        <w:pStyle w:val="BodyText"/>
      </w:pPr>
      <w:r>
        <w:t xml:space="preserve">Graphic Designer &amp; Future Innovator</w:t>
      </w:r>
    </w:p>
    <w:p>
      <w:pPr>
        <w:pStyle w:val="BodyText"/>
      </w:pPr>
      <w:r>
        <w:t xml:space="preserve">+91 98765 43210 | meera.sharma.design@gmail.com</w:t>
      </w:r>
    </w:p>
    <w:p>
      <w:pPr>
        <w:pStyle w:val="BodyText"/>
      </w:pPr>
      <w:r>
        <w:t xml:space="preserve">Delhi, India | Portfolio: www.meerasharma.design</w:t>
      </w:r>
    </w:p>
    <w:p>
      <w:pPr>
        <w:pStyle w:val="BodyText"/>
      </w:pPr>
      <w:r>
        <w:t xml:space="preserve">Word Count: 827</w:t>
      </w:r>
    </w:p>
    <w:p>
      <w:pPr>
        <w:pStyle w:val="BodyText"/>
      </w:pPr>
      <w:r>
        <w:t xml:space="preserve">This scholarship application letter has been crafted specifically for the Indian context, emphasizing New Delhi's unique creative ecosystem and the applicant's alignment with national development goals through graphic 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2026-07-21T06:06:28Z</dcterms:created>
  <dcterms:modified xsi:type="dcterms:W3CDTF">2026-07-21T06:06:28Z</dcterms:modified>
</cp:coreProperties>
</file>

<file path=docProps/custom.xml><?xml version="1.0" encoding="utf-8"?>
<Properties xmlns="http://schemas.openxmlformats.org/officeDocument/2006/custom-properties" xmlns:vt="http://schemas.openxmlformats.org/officeDocument/2006/docPropsVTypes"/>
</file>