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Graphic</w:t>
      </w:r>
      <w:r>
        <w:t xml:space="preserve"> </w:t>
      </w:r>
      <w:r>
        <w:t xml:space="preserve">Designer</w:t>
      </w:r>
      <w:r>
        <w:t xml:space="preserve"> </w:t>
      </w:r>
      <w:r>
        <w:t xml:space="preserve">-</w:t>
      </w:r>
      <w:r>
        <w:t xml:space="preserve"> </w:t>
      </w:r>
      <w:r>
        <w:t xml:space="preserve">Lima,</w:t>
      </w:r>
      <w:r>
        <w:t xml:space="preserve"> </w:t>
      </w:r>
      <w:r>
        <w:t xml:space="preserve">Peru</w:t>
      </w:r>
    </w:p>
    <w:bookmarkStart w:id="20" w:name="Xbc92e4bb423fa91594d7a0f1c3ec6b09d53656a"/>
    <w:p>
      <w:pPr>
        <w:pStyle w:val="Heading1"/>
      </w:pPr>
      <w:r>
        <w:t xml:space="preserve">Scholarship Application Letter for Aspiring Graphic Designer in Lima, Peru</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Fundación de Diseño Creativo (Creative Design Foundation)</w:t>
      </w:r>
      <w:r>
        <w:br/>
      </w:r>
      <w:r>
        <w:rPr>
          <w:bCs/>
          <w:b/>
        </w:rPr>
        <w:t xml:space="preserve">Address:</w:t>
      </w:r>
      <w:r>
        <w:t xml:space="preserve"> </w:t>
      </w:r>
      <w:r>
        <w:t xml:space="preserve">Av. Javier Prado Este 4401, Lima 18, Peru</w:t>
      </w:r>
    </w:p>
    <w:p>
      <w:pPr>
        <w:pStyle w:val="BodyText"/>
      </w:pPr>
      <w:r>
        <w:rPr>
          <w:iCs/>
          <w:i/>
        </w:rPr>
        <w:t xml:space="preserve">Dear Esteemed Members of the Scholarship Committee,</w:t>
      </w:r>
    </w:p>
    <w:p>
      <w:pPr>
        <w:pStyle w:val="BodyText"/>
      </w:pPr>
      <w:r>
        <w:t xml:space="preserve">It is with profound enthusiasm and a deep sense of purpose that I submit this Scholarship Application Letter for the prestigious "Future Creators Initiative" scholarship program. As a dedicated and culturally attuned aspiring Graphic Designer from the vibrant heart of Peru Lima, I am writing to express my unwavering commitment to advancing my professional expertise in visual communication while contributing meaningfully to our nation’s creative landscape. This scholarship represents not merely financial support, but a transformative opportunity to harness my skills for the betterment of communities across Peru Lima and beyond.</w:t>
      </w:r>
    </w:p>
    <w:p>
      <w:pPr>
        <w:pStyle w:val="BodyText"/>
      </w:pPr>
      <w:r>
        <w:t xml:space="preserve">My journey as a Graphic Designer began in the bustling streets of Miraflores, Lima, where I witnessed firsthand how compelling visual narratives can bridge cultural gaps and elevate local enterprises. Growing up in a neighborhood teeming with artisan cooperatives, family-run restaurants, and emerging tech startups—yet often constrained by limited branding resources—I developed an acute understanding of design’s power to drive social and economic impact. My academic foundation at the Universidad Nacional de Ingeniería (UNI) in Lima has equipped me with technical proficiency in Adobe Creative Suite, Figma, and motion graphics, but it is my immersion in Peru Lima’s unique socio-cultural fabric that fuels my creative vision. I have already created portfolio projects such as a rebranding campaign for "Café Andino," a sustainable coffee cooperative in San Isidro Lima that increased their local market visibility by 60%, and digital assets for "Belleza Peruana," an initiative promoting traditional Peruvian textiles to global audiences. These experiences solidified my conviction that Graphic Design is not merely about aesthetics—it’s about storytelling rooted in place, identity, and community.</w:t>
      </w:r>
    </w:p>
    <w:p>
      <w:pPr>
        <w:pStyle w:val="BodyText"/>
      </w:pPr>
      <w:r>
        <w:t xml:space="preserve">Peru Lima is at a pivotal moment where digital transformation intersects with cultural preservation. The city’s rapid growth as a regional hub for tech innovation (evident in districts like Surco and Santa Beatriz) demands designers who understand both global trends and Peruvian sensibilities. Yet, many talented local creatives lack access to advanced training due to economic barriers. This is where the "Future Creators Initiative" scholarship becomes indispensable. My goal is to specialize in sustainable brand development—creating solutions that honor Peru’s rich heritage (from pre-Columbian motifs to contemporary Afro-Peruvian art) while meeting modern market demands. I envision designing a mobile app for Lima-based small businesses that simplifies logo creation using culturally resonant symbols, directly addressing the gap I observed in my community projects.</w:t>
      </w:r>
    </w:p>
    <w:p>
      <w:pPr>
        <w:pStyle w:val="BodyText"/>
      </w:pPr>
      <w:r>
        <w:t xml:space="preserve">Financially, pursuing advanced certification in UX/UI Design at Lima’s renowned Centro de Diseño y Comunicación (CDC) would be transformative. As a first-generation university student from a low-income household in the outskirts of Lima (Chosica), I have relied on part-time work as a junior designer for local NGOs to fund my studies, limiting my ability to focus fully on skill development. The scholarship would alleviate this burden, allowing me to dedicate 100% of my time to mastering cutting-edge tools like Procreate for digital illustration and data-driven design methodologies—skills critical for competing in Lima’s evolving creative economy. Furthermore, it would enable me to participate in the CDC’s annual "Lima Design Week," where I would collaborate with established Peruvian studios like Sello Estudio and Tres Tres Cuatro to refine my portfolio while building a professional network within Peru Lima.</w:t>
      </w:r>
    </w:p>
    <w:p>
      <w:pPr>
        <w:pStyle w:val="BodyText"/>
      </w:pPr>
      <w:r>
        <w:t xml:space="preserve">What truly sets this Scholarship Application Letter apart is my commitment to reciprocity. I do not seek this opportunity solely for personal advancement but to give back. Upon completing the program, I will launch "Diseño para Todos" (Design for All), a free workshop series in underserved Lima neighborhoods like Villa El Salvador. These workshops will teach basic branding principles—using accessible tools—to 50+ small vendors and community groups, empowering them to tell their stories visually. I have already secured preliminary support from the Municipalidad de Lima’s Cultural Department, demonstrating community alignment. This initiative directly addresses the UN Sustainable Development Goal 8 (decent work) and mirrors the Foundation’s mission of inclusive creative growth.</w:t>
      </w:r>
    </w:p>
    <w:p>
      <w:pPr>
        <w:pStyle w:val="BodyText"/>
      </w:pPr>
      <w:r>
        <w:t xml:space="preserve">Moreover, Peru Lima offers an unparalleled ecosystem for a Graphic Designer to thrive. The city’s fusion of colonial architecture, street art culture (evident in the vibrant murals of Barranco), and burgeoning e-commerce sector creates a dynamic testing ground for innovative design. I have researched how global brands like Amazon Peru increasingly collaborate with local designers to localize campaigns—proof that my vision is both relevant and urgent. This scholarship would position me to join this movement, ensuring Peruvian voices shape the narratives of our digital future, rather than merely adapting foreign templates.</w:t>
      </w:r>
    </w:p>
    <w:p>
      <w:pPr>
        <w:pStyle w:val="BodyText"/>
      </w:pPr>
      <w:r>
        <w:t xml:space="preserve">I recognize that as a Graphic Designer in Lima today, I carry the responsibility not just to innovate but to preserve. The textile patterns of Oaxaca may inspire a palette for my work, but the soul must remain distinctly Peruvian—a lesson learned while volunteering at the Museo de Arte Contemporáneo de Lima (MAC). My proposed curriculum includes courses on "Cultural Semiotics in Latin American Branding" and "Digital Preservation of Indigenous Art," ensuring my skills serve as a bridge between tradition and innovation. This scholarship is the catalyst to transform my local impact into regional influence, making Peru Lima a beacon for design-driven social progress.</w:t>
      </w:r>
    </w:p>
    <w:p>
      <w:pPr>
        <w:pStyle w:val="BodyText"/>
      </w:pPr>
      <w:r>
        <w:t xml:space="preserve">In closing, I am not merely applying for a Scholarship Application Letter; I am pledging to become an advocate for inclusive creativity in Peru Lima. With your support, I will graduate as a Graphic Designer who doesn’t just create visuals but elevates communities—proving that design is the quiet revolution Peru needs. Thank you for considering my application with the same passion I bring to every pixel, palette, and project rooted in our shared Peruvian home.</w:t>
      </w:r>
    </w:p>
    <w:p>
      <w:pPr>
        <w:pStyle w:val="BodyText"/>
      </w:pPr>
      <w:r>
        <w:rPr>
          <w:bCs/>
          <w:b/>
        </w:rPr>
        <w:t xml:space="preserve">With sincere gratitude,</w:t>
      </w:r>
    </w:p>
    <w:p>
      <w:pPr>
        <w:pStyle w:val="BodyText"/>
      </w:pPr>
      <w:r>
        <w:rPr>
          <w:bCs/>
          <w:b/>
        </w:rPr>
        <w:t xml:space="preserve">María Fernández</w:t>
      </w:r>
      <w:r>
        <w:br/>
      </w:r>
      <w:r>
        <w:t xml:space="preserve">Lima, Peru</w:t>
      </w:r>
      <w:r>
        <w:br/>
      </w:r>
      <w:r>
        <w:t xml:space="preserve">Email: maria.fernandez@correo.peru</w:t>
      </w:r>
      <w:r>
        <w:br/>
      </w:r>
      <w:r>
        <w:t xml:space="preserve">Portfolio: www.mariafernandez-design.pe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Graphic Designer - Lima, Peru</dc:title>
  <dc:creator/>
  <dc:language>en</dc:language>
  <cp:keywords/>
  <dcterms:created xsi:type="dcterms:W3CDTF">2026-07-21T01:52:11Z</dcterms:created>
  <dcterms:modified xsi:type="dcterms:W3CDTF">2026-07-21T01:52:11Z</dcterms:modified>
</cp:coreProperties>
</file>

<file path=docProps/custom.xml><?xml version="1.0" encoding="utf-8"?>
<Properties xmlns="http://schemas.openxmlformats.org/officeDocument/2006/custom-properties" xmlns:vt="http://schemas.openxmlformats.org/officeDocument/2006/docPropsVTypes"/>
</file>