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e5e4538d0a48dfc29041c75f34db7edcf381a2e"/>
    <w:p>
      <w:pPr>
        <w:pStyle w:val="Heading2"/>
      </w:pPr>
      <w:r>
        <w:t xml:space="preserve">For Graphic Designer Program at Doha-based Institution</w:t>
      </w:r>
    </w:p>
    <w:bookmarkEnd w:id="20"/>
    <w:bookmarkEnd w:id="21"/>
    <w:p>
      <w:pPr>
        <w:pStyle w:val="FirstParagraph"/>
      </w:pPr>
      <w:r>
        <w:t xml:space="preserve">Dear Scholarship Selection Committee,</w:t>
      </w:r>
    </w:p>
    <w:p>
      <w:pPr>
        <w:pStyle w:val="BodyText"/>
      </w:pPr>
      <w:r>
        <w:t xml:space="preserve">It is with profound enthusiasm and a deep sense of purpose that I submit my application for the prestigious Graphic Designer Scholarship Program at the Qatar University College of Arts and Sciences in Doha, Qatar. As a dedicated visual storyteller with three years of professional experience and an unwavering commitment to cultural authenticity in design, I envision this scholarship not merely as an educational opportunity but as a catalyst for meaningful contribution to Qatar's dynamic creative landscape. My aspiration is to merge my technical expertise in digital design with the rich visual heritage of Qatar, creating work that resonates with both global audiences and the unique identity of Doha.</w:t>
      </w:r>
    </w:p>
    <w:p>
      <w:pPr>
        <w:pStyle w:val="BodyText"/>
      </w:pPr>
      <w:r>
        <w:t xml:space="preserve">My academic journey began at the American University of Sharjah, where I earned a Bachelor’s degree in Visual Communication with honors, specializing in branding and digital media. During my studies, I developed a portfolio that consistently integrated cultural narratives into contemporary design solutions—most notably a campaign for "Heritage in Motion," which reimagined traditional Qatari woven patterns (like those found in Al Zubarah) for modern apparel lines. This project required deep research into the symbolism of geometric motifs and color palettes rooted in Qatar’s desert landscape, directly aligning with the national vision to preserve cultural identity while embracing innovation. Upon graduation, I joined Al Jazeera Creative Studio as a Junior Graphic Designer, where I contributed to high-impact campaigns for Qatar National Day and the 2022 FIFA World Cup Legacy Project. These experiences reinforced my belief that design in Doha must transcend aesthetics—it must serve as a bridge between tradition and tomorrow.</w:t>
      </w:r>
    </w:p>
    <w:p>
      <w:pPr>
        <w:pStyle w:val="BodyText"/>
      </w:pPr>
      <w:r>
        <w:t xml:space="preserve">What draws me specifically to Qatar Doha is the city’s unprecedented transformation into a global hub for creativity under Vision 2030. The presence of institutions like the Museum of Islamic Art, Katara Cultural Village, and the upcoming Design Museum of Qatar provides an unparalleled ecosystem where design isn’t just an industry—it’s a pillar of national identity. I have closely followed Doha’s urban evolution, from the sustainable architecture of Msheireb Downtown to the vibrant street art scene in Souq Waqif, which embodies Qatar’s commitment to harmonizing heritage with modernity. As a Graphic Designer, I aim to contribute to this narrative by developing culturally nuanced visual systems for Qatari brands and public initiatives. For instance, I envision creating an accessible digital platform that teaches Arabic calligraphy techniques through interactive design—a project that would support national educational goals while celebrating Qatar’s artistic legacy.</w:t>
      </w:r>
    </w:p>
    <w:p>
      <w:pPr>
        <w:pStyle w:val="BodyText"/>
      </w:pPr>
      <w:r>
        <w:t xml:space="preserve">The Scholarship Program at Qatar University represents the ideal pathway to achieve this vision. The curriculum’s emphasis on "Design for Social Impact" and "Cross-Cultural Visual Communication" directly addresses my professional development needs, particularly in mastering Arabic typography integration and sustainable design methodologies—critical skills for thriving in Doha’s market. Unlike generic design programs, this scholarship offers hands-on collaboration with Qatari cultural institutions through its industry partnerships, including the Qatar Museums Authority and the Ministry of Culture. I am especially eager to participate in the "Doha Design Sprint" initiative, where students develop real-world solutions for local businesses—a program that mirrors my experience working with Ooredoo on their 2023 Ramadan campaign targeting Qatari youth.</w:t>
      </w:r>
    </w:p>
    <w:p>
      <w:pPr>
        <w:pStyle w:val="BodyText"/>
      </w:pPr>
      <w:r>
        <w:t xml:space="preserve">My commitment to Qatar extends beyond professional ambition; it is deeply personal. During a research trip to Doha in 2023, I was profoundly moved by the community engagement at the Al Thakira Mangroves project—a conservation effort where graphic design played a key role in communicating ecological importance through bilingual infographics. This experience crystallized my understanding that effective design for Qatar must prioritize accessibility and inclusivity. I am equally inspired by Doha’s growing ecosystem of female-led creative studios, such as Studio Nada, which champion women’s narratives through visual storytelling—a mission I intend to advance during my studies.</w:t>
      </w:r>
    </w:p>
    <w:p>
      <w:pPr>
        <w:pStyle w:val="BodyText"/>
      </w:pPr>
      <w:r>
        <w:t xml:space="preserve">Financially, this scholarship is pivotal to my ability to fully immerse myself in Doha’s creative milieu without the distraction of monetary constraints. The cost of living and specialized design software licensing in Qatar would otherwise limit my capacity to engage deeply with local projects or attend workshops at venues like the Doha Film Institute. With this support, I can dedicate 100% of my focus to coursework, internships with Qatari brands, and contributing to campus initiatives like the "Qatar Creative Exchange" student forum. My goal is not just to learn but to become an active participant in shaping Doha’s design future—ensuring that every logo, advertisement, or digital experience I create reflects Qatar’s spirit of innovation and cultural pride.</w:t>
      </w:r>
    </w:p>
    <w:p>
      <w:pPr>
        <w:pStyle w:val="BodyText"/>
      </w:pPr>
      <w:r>
        <w:t xml:space="preserve">I have attached my portfolio showcasing projects like "Qatar: The Unseen Tapestry" (a series blending Bedouin textile patterns with digital animation) and "Doha by Foot," a pedestrian navigation app designed for tourists exploring historical districts using culturally contextual visual cues. Each piece demonstrates my ability to merge technical precision with cultural sensitivity—a skill I will further refine through this scholarship. I am confident that my background, vision, and dedication align seamlessly with the mission of Qatar University’s program to cultivate designers who are both globally competitive and locally rooted.</w:t>
      </w:r>
    </w:p>
    <w:p>
      <w:pPr>
        <w:pStyle w:val="BodyText"/>
      </w:pPr>
      <w:r>
        <w:t xml:space="preserve">Thank you for considering my application. I eagerly anticipate the opportunity to contribute my passion for graphic design to Qatar Doha’s vibrant creative community and uphold the values of excellence that define this scholarship. I look forward to discussing how my skills can support Qatar’s journey as a cultural innovator on the world stage.</w:t>
      </w:r>
    </w:p>
    <w:p>
      <w:pPr>
        <w:pStyle w:val="BodyText"/>
      </w:pPr>
      <w:r>
        <w:t xml:space="preserve">Sincerely,</w:t>
      </w:r>
    </w:p>
    <w:p>
      <w:pPr>
        <w:pStyle w:val="BodyText"/>
      </w:pPr>
      <w:r>
        <w:t xml:space="preserve">Amal Hassan</w:t>
      </w:r>
    </w:p>
    <w:p>
      <w:pPr>
        <w:pStyle w:val="BodyText"/>
      </w:pPr>
      <w:r>
        <w:t xml:space="preserve">Graphic Designer &amp; Visual Storyteller</w:t>
      </w:r>
    </w:p>
    <w:p>
      <w:pPr>
        <w:pStyle w:val="BodyText"/>
      </w:pPr>
      <w:r>
        <w:t xml:space="preserve">Doha, Qatar | +974 55XX XXXX | amal.hassan@email.com</w:t>
      </w:r>
    </w:p>
    <w:p>
      <w:pPr>
        <w:pStyle w:val="BodyText"/>
      </w:pPr>
      <w:r>
        <w:t xml:space="preserve">Word Count: 832</w:t>
      </w:r>
    </w:p>
    <w:p>
      <w:pPr>
        <w:pStyle w:val="BodyText"/>
      </w:pPr>
      <w:r>
        <w:t xml:space="preserve">Key Terms Integrated:</w:t>
      </w:r>
    </w:p>
    <w:p>
      <w:pPr>
        <w:numPr>
          <w:ilvl w:val="0"/>
          <w:numId w:val="1001"/>
        </w:numPr>
        <w:pStyle w:val="Compact"/>
      </w:pPr>
      <w:r>
        <w:t xml:space="preserve">Scholarship Application Letter (Title &amp; throughout)</w:t>
      </w:r>
    </w:p>
    <w:p>
      <w:pPr>
        <w:numPr>
          <w:ilvl w:val="0"/>
          <w:numId w:val="1001"/>
        </w:numPr>
        <w:pStyle w:val="Compact"/>
      </w:pPr>
      <w:r>
        <w:t xml:space="preserve">Graphic Designer (Core professional identity, portfolio, and vision)</w:t>
      </w:r>
    </w:p>
    <w:p>
      <w:pPr>
        <w:numPr>
          <w:ilvl w:val="0"/>
          <w:numId w:val="1001"/>
        </w:numPr>
        <w:pStyle w:val="Compact"/>
      </w:pPr>
      <w:r>
        <w:t xml:space="preserve">Qatar Doha (Contextualized in location-specific projects, institutions,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Qatar Doha</dc:title>
  <dc:creator/>
  <dc:language>en</dc:language>
  <cp:keywords/>
  <dcterms:created xsi:type="dcterms:W3CDTF">2026-07-23T00:58:44Z</dcterms:created>
  <dcterms:modified xsi:type="dcterms:W3CDTF">2026-07-23T00:58:44Z</dcterms:modified>
</cp:coreProperties>
</file>

<file path=docProps/custom.xml><?xml version="1.0" encoding="utf-8"?>
<Properties xmlns="http://schemas.openxmlformats.org/officeDocument/2006/custom-properties" xmlns:vt="http://schemas.openxmlformats.org/officeDocument/2006/docPropsVTypes"/>
</file>