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scholarship-application-letter"/>
    <w:p>
      <w:pPr>
        <w:pStyle w:val="Heading1"/>
      </w:pPr>
      <w:r>
        <w:t xml:space="preserve">SCHOLARSHIP APPLICATION LETTER</w:t>
      </w:r>
    </w:p>
    <w:bookmarkStart w:id="20" w:name="X84ce0b0be60421029dff1e273d2ded78452c0cc"/>
    <w:p>
      <w:pPr>
        <w:pStyle w:val="Heading2"/>
      </w:pPr>
      <w:r>
        <w:t xml:space="preserve">For Graphic Designer Program at Jeddah Creative Institute</w:t>
      </w:r>
    </w:p>
    <w:bookmarkEnd w:id="20"/>
    <w:bookmarkEnd w:id="21"/>
    <w:p>
      <w:pPr>
        <w:pStyle w:val="FirstParagraph"/>
      </w:pPr>
      <w:r>
        <w:t xml:space="preserve">[Your Full Name]</w:t>
      </w:r>
      <w:r>
        <w:br/>
      </w:r>
      <w:r>
        <w:t xml:space="preserve">[Your Address]</w:t>
      </w:r>
      <w:r>
        <w:br/>
      </w:r>
      <w:r>
        <w:t xml:space="preserve">Jeddah, Saudi Arabia</w:t>
      </w:r>
      <w:r>
        <w:br/>
      </w:r>
      <w:r>
        <w:t xml:space="preserve">[Email Address]</w:t>
      </w:r>
      <w:r>
        <w:br/>
      </w:r>
      <w:r>
        <w:t xml:space="preserve">[Phone Number]</w:t>
      </w:r>
      <w:r>
        <w:br/>
      </w:r>
      <w:r>
        <w:t xml:space="preserve">[Date]</w:t>
      </w:r>
    </w:p>
    <w:p>
      <w:pPr>
        <w:pStyle w:val="BodyText"/>
      </w:pPr>
      <w:r>
        <w:t xml:space="preserve">Scholarship Committee</w:t>
      </w:r>
      <w:r>
        <w:br/>
      </w:r>
      <w:r>
        <w:t xml:space="preserve">Jeddah Creative Institute</w:t>
      </w:r>
      <w:r>
        <w:br/>
      </w:r>
      <w:r>
        <w:t xml:space="preserve">King Abdullah Economic City, Jeddah</w:t>
      </w:r>
      <w:r>
        <w:br/>
      </w:r>
      <w:r>
        <w:t xml:space="preserve">Kingdom of Saudi Arabia</w:t>
      </w:r>
    </w:p>
    <w:bookmarkStart w:id="22" w:name="X706e3e4c4882d4a05ea9e14b0087407ec862212"/>
    <w:p>
      <w:pPr>
        <w:pStyle w:val="Heading3"/>
      </w:pPr>
      <w:r>
        <w:t xml:space="preserve">Subject: Formal Application for Scholarship to Pursue Advanced Graphic Design Education in Saudi Arabia Jeddah</w:t>
      </w:r>
    </w:p>
    <w:p>
      <w:pPr>
        <w:pStyle w:val="FirstParagraph"/>
      </w:pPr>
      <w:r>
        <w:t xml:space="preserve">Dear Esteemed Scholarship Committee,</w:t>
      </w:r>
    </w:p>
    <w:p>
      <w:pPr>
        <w:pStyle w:val="BodyText"/>
      </w:pPr>
      <w:r>
        <w:t xml:space="preserve">I am writing with profound enthusiasm to submit my Scholarship Application Letter for the prestigious Advanced Graphic Design Program at the Jeddah Creative Institute, a cornerstone of innovation within Saudi Arabia's rapidly evolving creative ecosystem. As a passionate visual communicator deeply rooted in Jeddah's vibrant cultural landscape, I am eager to elevate my skills through this transformative educational opportunity that aligns perfectly with both my professional aspirations and Saudi Vision 2030's creative ambitions.</w:t>
      </w:r>
    </w:p>
    <w:p>
      <w:pPr>
        <w:pStyle w:val="BodyText"/>
      </w:pPr>
      <w:r>
        <w:t xml:space="preserve">Having grown up in the heart of Jeddah, where the convergence of ancient Arabian heritage and modern cosmopolitan energy creates a unique visual tapestry, I have always been captivated by how design bridges tradition and innovation. My journey began at King Abdulaziz University, where I earned my Bachelor's in Visual Communications with honors. During my studies, I spearheaded a campus campaign rebranding Jeddah's cultural festivals using Arabic calligraphy integrated with digital illustration – a project that received commendation from the Jeddah Municipality for preserving heritage while embracing contemporary aesthetics. This experience crystallized my understanding that effective design must resonate with local context, making Saudi Arabia Jeddah an irreplaceable crucible for my development as a Graphic Designer.</w:t>
      </w:r>
    </w:p>
    <w:p>
      <w:pPr>
        <w:pStyle w:val="BodyText"/>
      </w:pPr>
      <w:r>
        <w:t xml:space="preserve">My professional trajectory has been dedicated to serving Jeddah's creative economy. I currently work with Al-Masdar Creative Agency, where I designed award-winning campaigns for Saudi tourism initiatives targeting global audiences. One pivotal project involved revitalizing the branding for the Red Sea Project – a flagship Vision 2030 initiative – using indigenous motifs adapted through modern design principles. This work required deep cultural sensitivity and technical mastery, skills I seek to refine through this scholarship program. I witnessed firsthand how strategic visual storytelling can elevate Saudi brands on international platforms, yet I recognize that to lead in this field within Saudi Arabia Jeddah's dynamic market, I must deepen my expertise in motion graphics and sustainable design methodologies – precisely what the Institute's curriculum offers.</w:t>
      </w:r>
    </w:p>
    <w:p>
      <w:pPr>
        <w:pStyle w:val="BodyText"/>
      </w:pPr>
      <w:r>
        <w:t xml:space="preserve">What compels me to pursue this Scholarship Application Letter is not merely personal advancement, but a commitment to contribute meaningfully to Jeddah's creative renaissance. The city stands at the epicenter of Saudi Arabia's cultural transformation, where initiatives like Jeddah Season and the King Abdullah Financial District are creating unprecedented demand for sophisticated visual narratives. I envision establishing a design studio in Al-Balad – Jeddah's historic district – that merges traditional Arabic craftsmanship with digital innovation to support local artisans and small businesses. This aligns perfectly with the Institute's mission to cultivate designers who drive community impact through culturally intelligent work.</w:t>
      </w:r>
    </w:p>
    <w:p>
      <w:pPr>
        <w:pStyle w:val="BodyText"/>
      </w:pPr>
      <w:r>
        <w:t xml:space="preserve">My academic preparation includes rigorous coursework in typography, branding systems, and cultural semiotics, but I require advanced training in data-driven design strategies – particularly crucial for understanding Saudi consumers' evolving digital behaviors. The Jeddah Creative Institute's unique partnership with Adobe Arabia and its focus on "Design for Social Impact" directly addresses this need. Specifically, the Advanced Motion Design Studio module will equip me to create compelling digital experiences for Saudi brands navigating the Metaverse, while the Sustainable Packaging Workshop aligns with my goal to reduce waste in local marketing campaigns – a pressing concern in our desert environment.</w:t>
      </w:r>
    </w:p>
    <w:p>
      <w:pPr>
        <w:pStyle w:val="BodyText"/>
      </w:pPr>
      <w:r>
        <w:t xml:space="preserve">I am particularly drawn to Professor Fatima Al-Rasheed's research on "Arabian Aesthetics in Global Digital Spaces," which mirrors my thesis topic: "Reinterpreting Traditional Islamic Geometric Patterns for Modern Saudi Branding." The Institute's access to Jeddah's rich cultural archives and its collaborative space with the Jeddah Museum of Contemporary Art offers an unparalleled environment to develop this research. This isn't merely academic interest; it's essential for creating design that authentically represents Saudi Arabia rather than appropriating foreign aesthetics.</w:t>
      </w:r>
    </w:p>
    <w:p>
      <w:pPr>
        <w:pStyle w:val="BodyText"/>
      </w:pPr>
      <w:r>
        <w:t xml:space="preserve">My commitment to Jeddah extends beyond my professional life. I've volunteered with the Jeddah Cultural Heritage Foundation, digitizing historical textiles from Al-Balad's souks – work that required precise visual documentation skills I now aim to professionalize through advanced training. This experience taught me that design serves as cultural preservation when rooted in local context. As a Saudi citizen deeply invested in our nation's creative future, I understand that the success of this scholarship extends beyond personal achievement; it represents an investment in building a homegrown creative industry capable of competing globally while honoring our unique identity.</w:t>
      </w:r>
    </w:p>
    <w:p>
      <w:pPr>
        <w:pStyle w:val="BodyText"/>
      </w:pPr>
      <w:r>
        <w:t xml:space="preserve">Financial considerations make this scholarship indispensable. While I have secured part-time work at Al-Masdar Creative, the specialized equipment and international faculty access required for advanced graphic design training remain beyond my current means. This scholarship would enable me to fully immerse in the Institute's resources without compromising my commitment to supporting local creative projects during my studies – a crucial factor in maintaining relevance within Jeddah's fast-paced market.</w:t>
      </w:r>
    </w:p>
    <w:p>
      <w:pPr>
        <w:pStyle w:val="BodyText"/>
      </w:pPr>
      <w:r>
        <w:t xml:space="preserve">I am prepared to contribute actively to the Institute community: I will share my experience with Saudi cultural branding through peer workshops, assist faculty with research on regional design preferences, and mentor new students on navigating Jeddah's creative landscape. My ultimate goal is to establish a design collective that partners with Saudi artisans across Jeddah – from Al-Balad's weavers to Red Sea coastal communities – creating economically sustainable visual solutions that showcase the Kingdom's artistic richness.</w:t>
      </w:r>
    </w:p>
    <w:p>
      <w:pPr>
        <w:pStyle w:val="BodyText"/>
      </w:pPr>
      <w:r>
        <w:t xml:space="preserve">As Saudi Arabia positions itself as a global cultural hub through initiatives like the Riyadh Art Project and Diriyah Gate, our local talent must lead this transformation. This scholarship represents more than financial aid; it is an opportunity to nurture a Graphic Designer who understands that authentic innovation in Saudi Arabia Jeddah must spring from our own cultural soil while embracing future possibilities. I am ready to transform this investment into tangible contributions that elevate both the Institute's reputation and Jeddah's creative identity on the world stage.</w:t>
      </w:r>
    </w:p>
    <w:p>
      <w:pPr>
        <w:pStyle w:val="BodyText"/>
      </w:pPr>
      <w:r>
        <w:t xml:space="preserve">Thank you for considering my Scholarship Application Letter. I have attached all required documents, including academic transcripts, professional portfolio samples demonstrating culturally contextualized design work for Jeddah-based clients, and letters of recommendation from industry leaders in Saudi Arabia's design sector. I welcome the opportunity to discuss how my vision aligns with your program's objectives at your convenience.</w:t>
      </w:r>
    </w:p>
    <w:p>
      <w:pPr>
        <w:pStyle w:val="BodyText"/>
      </w:pPr>
      <w:r>
        <w:t xml:space="preserve">Sincerely,</w:t>
      </w:r>
      <w:r>
        <w:br/>
      </w:r>
      <w:r>
        <w:rPr>
          <w:bCs/>
          <w:b/>
        </w:rPr>
        <w:t xml:space="preserve">[Your Full Name]</w:t>
      </w:r>
      <w:r>
        <w:br/>
      </w:r>
      <w:r>
        <w:t xml:space="preserve">Aspiring Graphic Designer | Saudi Citizen | Jeddah Cultural Advocate</w:t>
      </w:r>
    </w:p>
    <w:p>
      <w:pPr>
        <w:pStyle w:val="BodyText"/>
      </w:pPr>
      <w:r>
        <w:t xml:space="preserve">Word Count: 827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2026-07-23T22:08:04Z</dcterms:created>
  <dcterms:modified xsi:type="dcterms:W3CDTF">2026-07-23T22:08:04Z</dcterms:modified>
</cp:coreProperties>
</file>

<file path=docProps/custom.xml><?xml version="1.0" encoding="utf-8"?>
<Properties xmlns="http://schemas.openxmlformats.org/officeDocument/2006/custom-properties" xmlns:vt="http://schemas.openxmlformats.org/officeDocument/2006/docPropsVTypes"/>
</file>