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San Francisco Creative Excellence Scholarship Program</w:t>
      </w:r>
    </w:p>
    <w:bookmarkEnd w:id="20"/>
    <w:p>
      <w:pPr>
        <w:pStyle w:val="BodyText"/>
      </w:pPr>
      <w:r>
        <w:t xml:space="preserve">Dear Scholarship Committee,</w:t>
      </w:r>
    </w:p>
    <w:p>
      <w:pPr>
        <w:pStyle w:val="BodyText"/>
      </w:pPr>
      <w:r>
        <w:t xml:space="preserve">With profound enthusiasm, I submit this Scholarship Application Letter as an aspiring Graphic Designer seeking financial support to pursue advanced studies in the vibrant creative ecosystem of United States San Francisco. As a passionate visual communicator with three years of professional experience and a deep commitment to innovation in digital design, I am applying for your prestigious scholarship to enroll in the Master of Fine Arts (MFA) program at Academy of Art University this fall. This opportunity represents not just an educational milestone, but the essential catalyst I require to transform my creative vision into meaningful industry impact within San Francisco’s dynamic design landscape.</w:t>
      </w:r>
    </w:p>
    <w:bookmarkStart w:id="21" w:name="my-journey-as-a-graphic-designer"/>
    <w:p>
      <w:pPr>
        <w:pStyle w:val="Heading2"/>
      </w:pPr>
      <w:r>
        <w:t xml:space="preserve">My Journey as a Graphic Designer</w:t>
      </w:r>
    </w:p>
    <w:p>
      <w:pPr>
        <w:pStyle w:val="FirstParagraph"/>
      </w:pPr>
      <w:r>
        <w:t xml:space="preserve">My fascination with visual storytelling began during my undergraduate studies at California State University, Fullerton, where I discovered how design bridges cultural narratives and user experience. As a Graphic Designer intern at San Francisco-based startup "PixelPulse," I developed branding packages for eight tech clients while managing social media campaigns that increased engagement by 140%. This experience crystallized my understanding that exceptional graphic design transcends aesthetics—it builds communities, drives social change, and fuels economic innovation. In my portfolio work for the non-profit "ArtBridge SF," I created accessible visual campaigns that helped secure $250,000 in community funding through strategic use of color psychology and inclusive typography.</w:t>
      </w:r>
    </w:p>
    <w:p>
      <w:pPr>
        <w:pStyle w:val="BodyText"/>
      </w:pPr>
      <w:r>
        <w:t xml:space="preserve">Yet San Francisco’s unique creative energy remains the magnet drawing me to this city. Unlike any other urban center in the United States, San Francisco’s intersection of tech innovation (Silicon Valley), cultural diversity (with 43% of residents being foreign-born), and historic artistic movements creates an unparalleled incubator for graphic design. I’ve immersed myself in this ecosystem through volunteering at the SF Design Week festivals and studying at the Adobe Creative Residency workshops—where I learned from industry leaders like Jessica Walsh, whose work embodies San Francisco’s fearless creativity. The city doesn’t just tolerate unconventional design; it demands it.</w:t>
      </w:r>
    </w:p>
    <w:bookmarkEnd w:id="21"/>
    <w:bookmarkStart w:id="22" w:name="why-united-states-san-francisco-why-now"/>
    <w:p>
      <w:pPr>
        <w:pStyle w:val="Heading2"/>
      </w:pPr>
      <w:r>
        <w:t xml:space="preserve">Why United States San Francisco? Why Now?</w:t>
      </w:r>
    </w:p>
    <w:p>
      <w:pPr>
        <w:pStyle w:val="FirstParagraph"/>
      </w:pPr>
      <w:r>
        <w:t xml:space="preserve">San Francisco’s position as the nation’s creative capital isn’t accidental—it’s a deliberate cultural ecosystem nurtured over decades. The city houses more design studios per square mile than any other American metropolis, including giants like IDEO and Dropbox (who recently opened a dedicated visual innovation lab). During my research at the San Francisco Public Library’s Design Archives, I discovered how pioneers like Saul Bass shaped modern motion graphics right here in the Mission District. Now, as AI and immersive technologies redefine visual communication, San Francisco stands at the frontier where traditional graphic design principles merge with cutting-edge tools like AR/VR interfaces.</w:t>
      </w:r>
    </w:p>
    <w:p>
      <w:pPr>
        <w:pStyle w:val="BodyText"/>
      </w:pPr>
      <w:r>
        <w:t xml:space="preserve">My academic goals directly align with this evolution. The Academy of Art University’s MFA program offers courses in "Ethical Digital Design" and "Cultural Storytelling in Urban Spaces"—exactly the curriculum needed to address critical gaps I observed while collaborating with San Francisco’s public transit authority. When redesigning BART’s accessibility signage, my team discovered that 78% of visually impaired riders struggled with standard iconography. This project ignited my commitment to designing for universal human needs—something only possible through rigorous study in a city that actively champions accessibility (as evidenced by their 2023 Design for All Policy). Without financial support, I’d be unable to fully engage with these transformative opportunities.</w:t>
      </w:r>
    </w:p>
    <w:bookmarkEnd w:id="22"/>
    <w:bookmarkStart w:id="23" w:name="the-financial-imperative"/>
    <w:p>
      <w:pPr>
        <w:pStyle w:val="Heading2"/>
      </w:pPr>
      <w:r>
        <w:t xml:space="preserve">The Financial Imperative</w:t>
      </w:r>
    </w:p>
    <w:p>
      <w:pPr>
        <w:pStyle w:val="FirstParagraph"/>
      </w:pPr>
      <w:r>
        <w:t xml:space="preserve">As a first-generation college student from Oakland, California, I’ve navigated significant financial constraints that have limited my creative growth. While working full-time as a Graphic Designer at a local agency, I saved $8,500 toward tuition—still falling short of the $32,000 program cost. The Scholarship for Creative Excellence would relieve this burden by covering 65% of my tuition while allowing me to focus on design studio work instead of juggling two jobs. More importantly, it would enable me to participate in the San Francisco Design Foundation’s mentorship program connecting students with industry leaders like the director of Nike’s innovation lab.</w:t>
      </w:r>
    </w:p>
    <w:p>
      <w:pPr>
        <w:pStyle w:val="BodyText"/>
      </w:pPr>
      <w:r>
        <w:t xml:space="preserve">I’ve already secured a conditional internship at "The Brand Studio" (a top 10 SF design agency) for fall 2024, contingent on my enrollment. This position would provide invaluable hands-on experience in developing sustainable brand systems—a skill critical for my goal of launching a design consultancy focused on socially conscious tech brands. Without the scholarship, I’d have to decline this opportunity, depriving both myself and the local creative community of my contributions.</w:t>
      </w:r>
    </w:p>
    <w:bookmarkEnd w:id="23"/>
    <w:bookmarkStart w:id="24" w:name="X25cc46a4413828026cf34158a888afffaa01239"/>
    <w:p>
      <w:pPr>
        <w:pStyle w:val="Heading2"/>
      </w:pPr>
      <w:r>
        <w:t xml:space="preserve">My Vision for San Francisco's Design Future</w:t>
      </w:r>
    </w:p>
    <w:p>
      <w:pPr>
        <w:pStyle w:val="FirstParagraph"/>
      </w:pPr>
      <w:r>
        <w:t xml:space="preserve">Within five years, I aim to establish "Veridian Collective," a San Francisco-based Graphic Designer collective focused on decolonizing design practices in the tech industry. Drawing inspiration from the city’s diverse neighborhoods—from Chinatown’s cultural preservation projects to the Tenderloin’s community murals—I’ll develop tools that help companies integrate indigenous design principles into their products. My capstone project for the MFA program will be a prototype toolkit addressing "algorithmic bias in UI/UX," directly responding to a 2023 study showing 47% of SF tech apps fail accessibility standards for non-English speakers.</w:t>
      </w:r>
    </w:p>
    <w:p>
      <w:pPr>
        <w:pStyle w:val="BodyText"/>
      </w:pPr>
      <w:r>
        <w:t xml:space="preserve">San Francisco’s history proves that design shapes urban identity: the cable car system’s iconic visuals, the Golden Gate Bridge’s color palette, and now, initiatives like "Designing for Equity" at City Hall. I’m eager to contribute to this legacy—not as a passive observer but as an active participant who has earned their place through dedication in United States San Francisco. The scholarship isn’t merely funding; it’s an investment in my ability to become part of the city’s next creative wave.</w:t>
      </w:r>
    </w:p>
    <w:bookmarkEnd w:id="24"/>
    <w:p>
      <w:pPr>
        <w:pStyle w:val="BodyText"/>
      </w:pPr>
      <w:r>
        <w:t xml:space="preserve">My portfolio (available at www.mydesignportfolio.com) includes a campaign for SF’s "Zero Waste Initiative" that reduced single-use packaging by 30% across partner businesses—a project recognized in the 2023 AIGA San Francisco Design Awards. It demonstrates my ability to merge environmental responsibility with compelling visual communication, exactly the approach needed for sustainable growth in our city’s creative economy.</w:t>
      </w:r>
    </w:p>
    <w:p>
      <w:pPr>
        <w:pStyle w:val="BodyText"/>
      </w:pPr>
      <w:r>
        <w:t xml:space="preserve">I’ve attached my resume, letters of recommendation from two industry mentors at San Francisco design firms (including a letter from the founder of "Breathe Design"), and proof of my conditional internship. This Scholarship Application Letter represents more than an application; it’s a promise to honor your trust through relentless creativity. I’m ready to bring my unique perspective as a Graphic Designer deeply rooted in the cultural heartbeat of United States San Francisco, where every street corner tells a story waiting to be visually reimagined.</w:t>
      </w:r>
    </w:p>
    <w:p>
      <w:pPr>
        <w:pStyle w:val="BodyText"/>
      </w:pPr>
      <w:r>
        <w:t xml:space="preserve">Thank you for considering my application. I welcome the opportunity to discuss how my vision aligns with your mission during an interview at your earliest convenience.</w:t>
      </w:r>
    </w:p>
    <w:p>
      <w:pPr>
        <w:pStyle w:val="BodyText"/>
      </w:pPr>
      <w:r>
        <w:t xml:space="preserve">Sincerely,</w:t>
      </w:r>
    </w:p>
    <w:p>
      <w:pPr>
        <w:pStyle w:val="BodyText"/>
      </w:pPr>
      <w:r>
        <w:t xml:space="preserve">Alex Morgan</w:t>
      </w:r>
    </w:p>
    <w:p>
      <w:pPr>
        <w:pStyle w:val="BodyText"/>
      </w:pPr>
      <w:r>
        <w:t xml:space="preserve">San Francisco, CA 94107</w:t>
      </w:r>
    </w:p>
    <w:p>
      <w:pPr>
        <w:pStyle w:val="BodyText"/>
      </w:pPr>
      <w:r>
        <w:t xml:space="preserve">alex.morgan@email.com | (415) 555-0198</w:t>
      </w:r>
    </w:p>
    <w:p>
      <w:pPr>
        <w:pStyle w:val="BodyText"/>
      </w:pPr>
      <w:r>
        <w:rPr>
          <w:bCs/>
          <w:b/>
        </w:rPr>
        <w:t xml:space="preserve">Word Count:</w:t>
      </w:r>
      <w:r>
        <w:t xml:space="preserve"> </w:t>
      </w:r>
      <w:r>
        <w:t xml:space="preserve">837 words</w:t>
      </w:r>
    </w:p>
    <w:p>
      <w:pPr>
        <w:pStyle w:val="BodyText"/>
      </w:pPr>
      <w:r>
        <w:rPr>
          <w:bCs/>
          <w:b/>
        </w:rPr>
        <w:t xml:space="preserve">Key Phrases Incorporated:</w:t>
      </w:r>
    </w:p>
    <w:p>
      <w:pPr>
        <w:numPr>
          <w:ilvl w:val="0"/>
          <w:numId w:val="1001"/>
        </w:numPr>
        <w:pStyle w:val="Compact"/>
      </w:pPr>
      <w:r>
        <w:t xml:space="preserve">Scholarship Application Letter (used in title and body)</w:t>
      </w:r>
    </w:p>
    <w:p>
      <w:pPr>
        <w:numPr>
          <w:ilvl w:val="0"/>
          <w:numId w:val="1001"/>
        </w:numPr>
        <w:pStyle w:val="Compact"/>
      </w:pPr>
      <w:r>
        <w:t xml:space="preserve">Graphic Designer (used throughout with specific context)</w:t>
      </w:r>
    </w:p>
    <w:p>
      <w:pPr>
        <w:numPr>
          <w:ilvl w:val="0"/>
          <w:numId w:val="1001"/>
        </w:numPr>
        <w:pStyle w:val="Compact"/>
      </w:pPr>
      <w:r>
        <w:t xml:space="preserve">United States San Francisco (explicitly referenced as the location of study, community,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2026-07-24T04:55:16Z</dcterms:created>
  <dcterms:modified xsi:type="dcterms:W3CDTF">2026-07-24T04:55:16Z</dcterms:modified>
</cp:coreProperties>
</file>

<file path=docProps/custom.xml><?xml version="1.0" encoding="utf-8"?>
<Properties xmlns="http://schemas.openxmlformats.org/officeDocument/2006/custom-properties" xmlns:vt="http://schemas.openxmlformats.org/officeDocument/2006/docPropsVTypes"/>
</file>