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Program</w:t>
      </w:r>
      <w:r>
        <w:t xml:space="preserve"> </w:t>
      </w:r>
      <w:r>
        <w:t xml:space="preserve">-</w:t>
      </w:r>
      <w:r>
        <w:t xml:space="preserve"> </w:t>
      </w:r>
      <w:r>
        <w:t xml:space="preserve">Guangzhou,</w:t>
      </w:r>
      <w:r>
        <w:t xml:space="preserve"> </w:t>
      </w:r>
      <w:r>
        <w:t xml:space="preserve">China</w:t>
      </w:r>
    </w:p>
    <w:bookmarkStart w:id="20" w:name="Xc2df31670b8b1b643aa4775d22f77aa94a822d7"/>
    <w:p>
      <w:pPr>
        <w:pStyle w:val="Heading1"/>
      </w:pPr>
      <w:r>
        <w:t xml:space="preserve">Scholarship Application Letter: Advancing Excellence in Hairdressing Through Education in Guangzhou,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Advanced Professional Hairdressing Certification Program</w:t>
      </w:r>
      <w:r>
        <w:br/>
      </w:r>
      <w:r>
        <w:rPr>
          <w:bCs/>
          <w:b/>
        </w:rPr>
        <w:t xml:space="preserve">Institution:</w:t>
      </w:r>
      <w:r>
        <w:t xml:space="preserve"> </w:t>
      </w:r>
      <w:r>
        <w:t xml:space="preserve">Guangzhou International Beauty &amp; Fashion Academy (GIBFA)</w:t>
      </w:r>
      <w:r>
        <w:br/>
      </w:r>
      <w:r>
        <w:rPr>
          <w:bCs/>
          <w:b/>
        </w:rPr>
        <w:t xml:space="preserve">City:</w:t>
      </w:r>
      <w:r>
        <w:t xml:space="preserve"> </w:t>
      </w:r>
      <w:r>
        <w:t xml:space="preserve">Guangzhou, China</w:t>
      </w:r>
    </w:p>
    <w:p>
      <w:pPr>
        <w:pStyle w:val="BodyText"/>
      </w:pPr>
      <w:r>
        <w:rPr>
          <w:iCs/>
          <w:i/>
        </w:rPr>
        <w:t xml:space="preserve">Dear Esteemed Scholarship Committee,</w:t>
      </w:r>
    </w:p>
    <w:p>
      <w:pPr>
        <w:pStyle w:val="BodyText"/>
      </w:pPr>
      <w:r>
        <w:t xml:space="preserve">I am writing with profound enthusiasm to apply for the Advanced Professional Hairdressing Scholarship at the Guangzhou International Beauty &amp; Fashion Academy (GIBFA). As a dedicated aspiring hairdresser from Guangdong Province, I have long admired Guangzhou’s position as China’s undisputed epicenter of fashion innovation and beauty entrepreneurship. This scholarship represents not merely an educational opportunity, but a pivotal step toward mastering the artistry that will allow me to contribute meaningfully to Guangzhou’s dynamic beauty industry while honoring my roots in this vibrant city.</w:t>
      </w:r>
    </w:p>
    <w:p>
      <w:pPr>
        <w:pStyle w:val="BodyText"/>
      </w:pPr>
      <w:r>
        <w:t xml:space="preserve">My journey began in my family’s modest salon in Panyu District, Guangzhou. From the age of 14, I assisted my mother— a skilled stylist with over 25 years of experience—learning the foundational principles of haircare and customer service. What began as curiosity soon blossomed into passion: I was captivated by how a transformative haircut or precise color application could uplift confidence and reshape identity. However, I quickly realized that to compete in Guangzhou’s competitive beauty landscape—where salons like</w:t>
      </w:r>
      <w:r>
        <w:t xml:space="preserve"> </w:t>
      </w:r>
      <w:r>
        <w:rPr>
          <w:iCs/>
          <w:i/>
        </w:rPr>
        <w:t xml:space="preserve">Changsha Beauty Group</w:t>
      </w:r>
      <w:r>
        <w:t xml:space="preserve"> </w:t>
      </w:r>
      <w:r>
        <w:t xml:space="preserve">and</w:t>
      </w:r>
      <w:r>
        <w:t xml:space="preserve"> </w:t>
      </w:r>
      <w:r>
        <w:rPr>
          <w:iCs/>
          <w:i/>
        </w:rPr>
        <w:t xml:space="preserve">Nanhai Hair Art Studio</w:t>
      </w:r>
      <w:r>
        <w:t xml:space="preserve"> </w:t>
      </w:r>
      <w:r>
        <w:t xml:space="preserve">set industry standards—I required advanced technical training beyond what local resources provided. The current market demands expertise in precision cutting, sustainable haircolor chemistry, and digital styling trends that are rapidly reshaping China’s beauty sector.</w:t>
      </w:r>
    </w:p>
    <w:p>
      <w:pPr>
        <w:pStyle w:val="BodyText"/>
      </w:pPr>
      <w:r>
        <w:t xml:space="preserve">This is why Guangzhou is the irreplaceable foundation for my career development. As China’s "Fashion Capital," Guangzhou hosts over 10,000 salons and attracts 4 million beauty tourists annually. The city’s proximity to global textile manufacturing hubs and its status as a UNESCO Creative City of Design create an unparalleled ecosystem for hairdressing innovation. I have observed firsthand how Guangzhou stylists lead China’s shift toward eco-conscious practices—from waterless color treatments to upcycled styling products—addressing both consumer demand and environmental responsibility. Yet, access to cutting-edge training remains limited for mid-career technicians like myself who cannot afford advanced programs. The GIBFA Scholarship bridges this gap by providing specialized instruction in techniques such as 3D hair sculpting, scalp therapy integration, and virtual consultation software—a curriculum uniquely aligned with Guangzhou’s industry evolution.</w:t>
      </w:r>
    </w:p>
    <w:p>
      <w:pPr>
        <w:pStyle w:val="BodyText"/>
      </w:pPr>
      <w:r>
        <w:t xml:space="preserve">My current skills are grounded in traditional Chinese haircare methods but lack the global technical depth needed to serve Guangzhou’s cosmopolitan clientele. For example, I recently assisted in a high-end bridal event where clients requested "natural-looking balayage with Asian hair texture adaptation"—a technique rarely covered in my basic certification. Without advanced training, I risk offering suboptimal services that fail to meet the sophistication expected in Guangzhou’s luxury salons. The scholarship would fund my enrollment in GIBFA’s 6-month Advanced Color &amp; Texture Module, which includes hands-on workshops with visiting Japanese and French colorists—experiences unavailable at local vocational schools.</w:t>
      </w:r>
    </w:p>
    <w:p>
      <w:pPr>
        <w:pStyle w:val="BodyText"/>
      </w:pPr>
      <w:r>
        <w:t xml:space="preserve">Guangzhou is not just a location for me; it is the very heartbeat of my professional vision. After completing this program, I intend to establish "Root &amp; Bloom," a sustainable salon in Tianhe District dedicated to: (1) Training 20+ apprentices annually from underserved communities, (2) Implementing GIBFA’s waste-reduction protocols (e.g., using biodegradable hair extensions), and (3) Collaborating with Guangdong Fashion Week to showcase hair as an integral element of cultural storytelling. My goal is to become a bridge between traditional Chinese beauty wisdom and contemporary global techniques—a role I can only fulfill with the technical excellence this scholarship will provide.</w:t>
      </w:r>
    </w:p>
    <w:p>
      <w:pPr>
        <w:pStyle w:val="BodyText"/>
      </w:pPr>
      <w:r>
        <w:t xml:space="preserve">I recognize that scholarships are investments in community impact, not just individual growth. In Guangzhou, where the beauty industry contributes $12 billion annually to the local economy, trained hairdressers drive both cultural expression and economic mobility. By supporting my education, you are directly empowering a practitioner who will: (a) Raise service standards across Guangzhou’s salon network through GIBFA-certified methodologies; (b) Promote ethical practices that align with China’s 2030 carbon neutrality goals; and (c) Inspire young women in my community—particularly those from rural Guangdong—to pursue careers in creative industries. My mother once told me, "In hairdressing, we don’t just cut hair; we cut away the old and reveal what was always there." This scholarship will equip me with the tools to make that truth manifest for thousands more.</w:t>
      </w:r>
    </w:p>
    <w:p>
      <w:pPr>
        <w:pStyle w:val="BodyText"/>
      </w:pPr>
      <w:r>
        <w:t xml:space="preserve">My application includes a portfolio of my work—featuring avant-garde textures adapted for Chinese clients, sustainable color techniques, and community service projects (e.g., free haircare workshops at Guangzhou’s migrant worker centers). I have attached letters of recommendation from my mother’s salon manager and the director of Guangzhou Youth Beauty Association. These references attest to my dedication: I consistently arrive 30 minutes early for shifts, volunteer for community outreach, and have mastered 12 basic styling techniques through self-study using online resources.</w:t>
      </w:r>
    </w:p>
    <w:p>
      <w:pPr>
        <w:pStyle w:val="BodyText"/>
      </w:pPr>
      <w:r>
        <w:t xml:space="preserve">Guangzhou’s beauty industry is at a crossroads of tradition and innovation. I am ready to become part of the solution—not just as a hairdresser, but as an architect of its future. The Advanced Professional Hairdressing Scholarship at GIBFA is the catalyst I need to transform my passion into professional excellence that elevates both my community and Guangzhou’s global reputation. Thank you for considering how this investment will cultivate talent that serves not only customers, but the very spirit of creativity that defines our city.</w:t>
      </w:r>
    </w:p>
    <w:p>
      <w:pPr>
        <w:pStyle w:val="BodyText"/>
      </w:pPr>
      <w:r>
        <w:t xml:space="preserve">With unwavering commitment,</w:t>
      </w:r>
    </w:p>
    <w:p>
      <w:pPr>
        <w:pStyle w:val="BodyText"/>
      </w:pPr>
      <w:r>
        <w:rPr>
          <w:bCs/>
          <w:b/>
        </w:rPr>
        <w:t xml:space="preserve">Lin Wei</w:t>
      </w:r>
      <w:r>
        <w:br/>
      </w:r>
      <w:r>
        <w:t xml:space="preserve">18 Fenghuang Road, Panyu District</w:t>
      </w:r>
      <w:r>
        <w:br/>
      </w:r>
      <w:r>
        <w:t xml:space="preserve">Guangzhou, Guangdong Province</w:t>
      </w:r>
      <w:r>
        <w:br/>
      </w:r>
      <w:r>
        <w:t xml:space="preserve">Mobile: +86 138 XXXX XXXX</w:t>
      </w:r>
      <w:r>
        <w:br/>
      </w:r>
      <w:r>
        <w:t xml:space="preserve">Email: linwei.hairdressing@example.com</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Program - Guangzhou, China</dc:title>
  <dc:creator/>
  <dc:language>en</dc:language>
  <cp:keywords/>
  <dcterms:created xsi:type="dcterms:W3CDTF">2026-07-24T15:11:46Z</dcterms:created>
  <dcterms:modified xsi:type="dcterms:W3CDTF">2026-07-24T15:11:46Z</dcterms:modified>
</cp:coreProperties>
</file>

<file path=docProps/custom.xml><?xml version="1.0" encoding="utf-8"?>
<Properties xmlns="http://schemas.openxmlformats.org/officeDocument/2006/custom-properties" xmlns:vt="http://schemas.openxmlformats.org/officeDocument/2006/docPropsVTypes"/>
</file>