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w:t>
      </w:r>
      <w:r>
        <w:t xml:space="preserve"> </w:t>
      </w:r>
      <w:r>
        <w:t xml:space="preserve">Jakarta,</w:t>
      </w:r>
      <w:r>
        <w:t xml:space="preserve"> </w:t>
      </w:r>
      <w:r>
        <w:t xml:space="preserve">Indonesia</w:t>
      </w:r>
    </w:p>
    <w:bookmarkStart w:id="24" w:name="X0690246ae814f71829a7ffa9d2fea5e3dfdc48a"/>
    <w:p>
      <w:pPr>
        <w:pStyle w:val="Heading1"/>
      </w:pPr>
      <w:r>
        <w:t xml:space="preserve">SCHOLARSHIP APPLICATION LETTER FOR ADVANCED HAIRDRESSING EDUCATION</w:t>
      </w:r>
    </w:p>
    <w:p>
      <w:pPr>
        <w:pStyle w:val="FirstParagraph"/>
      </w:pPr>
      <w:r>
        <w:t xml:space="preserve">[Your Full Name]</w:t>
      </w:r>
    </w:p>
    <w:p>
      <w:pPr>
        <w:pStyle w:val="BodyText"/>
      </w:pPr>
      <w:r>
        <w:t xml:space="preserve">[Your Address]</w:t>
      </w:r>
    </w:p>
    <w:p>
      <w:pPr>
        <w:pStyle w:val="BodyText"/>
      </w:pPr>
      <w:r>
        <w:t xml:space="preserve">Jakarta, Indonesia</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[Name of Scholarship Organization]</w:t>
      </w:r>
    </w:p>
    <w:p>
      <w:pPr>
        <w:pStyle w:val="BodyText"/>
      </w:pPr>
      <w:r>
        <w:t xml:space="preserve">[Organization Address]</w:t>
      </w:r>
    </w:p>
    <w:p>
      <w:pPr>
        <w:pStyle w:val="BodyText"/>
      </w:pPr>
      <w:r>
        <w:t xml:space="preserve">Jakarta, Indonesia</w:t>
      </w:r>
    </w:p>
    <w:bookmarkEnd w:id="20"/>
    <w:bookmarkStart w:id="23" w:name="Xfb6a1cbb0576390ad49003a941a264b9fda386e"/>
    <w:p>
      <w:pPr>
        <w:pStyle w:val="Heading2"/>
      </w:pPr>
      <w:r>
        <w:t xml:space="preserve">Subject: Application for [Scholarship Name] to Advance Hairdressing Skills in Jakarta's Dynamic Beauty Industry</w:t>
      </w:r>
    </w:p>
    <w:p>
      <w:pPr>
        <w:pStyle w:val="FirstParagraph"/>
      </w:pPr>
      <w:r>
        <w:t xml:space="preserve">To the Esteemed Scholarship Committee,</w:t>
      </w:r>
    </w:p>
    <w:p>
      <w:pPr>
        <w:pStyle w:val="BodyText"/>
      </w:pPr>
      <w:r>
        <w:t xml:space="preserve">I am writing with profound enthusiasm to apply for the [Scholarship Name] scholarship, an opportunity that represents not merely financial assistance but a vital pathway toward professional excellence in the vibrant field of hairdressing. As a dedicated aspiring hairdresser deeply rooted in Jakarta, Indonesia's cultural and economic heartland, I seek this scholarship to pursue advanced training at [Name of Reputable Beauty School/Institution in Jakarta or Indonesia], with the clear objective of contributing meaningfully to Jakarta's thriving beauty ecosystem.</w:t>
      </w:r>
    </w:p>
    <w:p>
      <w:pPr>
        <w:pStyle w:val="BodyText"/>
      </w:pPr>
      <w:r>
        <w:t xml:space="preserve">My journey in hairdressing began amidst the bustling streets of Kemang, where I assisted my mother, a respected stylist operating a small salon for over two decades. From witnessing her dedication to clients across Jakarta's diverse communities—ranging from traditional Javanese brides requiring intricate *sasak* hairstyles to young professionals seeking modern cuts—I developed an intimate understanding of hair as both art and cultural expression. Jakarta, with its fusion of Malay, Chinese, Arab, and indigenous Indonesian influences, demands stylists who appreciate nuanced textures: the thick African-descended hair common in South Jakarta neighborhoods like Cipete; the delicate Asian strands prevalent in Central Jakarta's corporate districts; and the historically significant *sambal* hairstyles of Betawi culture. This unique diversity fuels my passion and underscores why specialized training in Indonesia is essential—I cannot master these subtleties through generic courses alone.</w:t>
      </w:r>
    </w:p>
    <w:p>
      <w:pPr>
        <w:pStyle w:val="BodyText"/>
      </w:pPr>
      <w:r>
        <w:t xml:space="preserve">Currently, I work part-time at "Rias Senja Salon" in SCBD, Jakarta's premier business district. While this role has honed my technical skills—precision cutting, color theory, and chemical treatments—I face critical barriers to advancement. The cost of specialized certifications (like advanced keratin treatment or sustainable haircare techniques) exceeds my modest income from salon work. In a city where top-tier salons in places like Senayan City or Grand Indonesia charge premium rates for expertise, I cannot afford the international training required to compete. Jakarta's beauty market is fiercely competitive: 65% of its 12,000+ salons operate on thin margins (</w:t>
      </w:r>
      <w:hyperlink r:id="rId21">
        <w:r>
          <w:rPr>
            <w:rStyle w:val="Hyperlink"/>
          </w:rPr>
          <w:t xml:space="preserve">BPS-Statistics Indonesia</w:t>
        </w:r>
      </w:hyperlink>
      <w:r>
        <w:t xml:space="preserve">), making advanced skills a necessity for survival, not merely an ambition. Without access to quality education, my potential contribution to Jakarta's beauty industry remains unrealized.</w:t>
      </w:r>
    </w:p>
    <w:p>
      <w:pPr>
        <w:pStyle w:val="BodyText"/>
      </w:pPr>
      <w:r>
        <w:t xml:space="preserve">This is precisely why the [Scholarship Name] scholarship is transformative. The program’s focus on "Industry-Driven Beauty Education" aligns perfectly with my goals. I aim to study at [Institution Name], which offers Jakarta’s only accredited course in *Cultural Haircare for Multicultural Communities*—a curriculum addressing the very challenges I face daily. This training will equip me to master techniques like: 1) Adapting color formulations for Jakarta's high-humidity climate; 2) Creating heritage-inspired styles using locally sourced natural oils (e.g., *minyak kemiri*); and 3) Implementing eco-friendly salon practices critical for Indonesia’s sustainability goals. The scholarship will cover tuition, specialized materials, and mentorship with master stylists from Jakarta's leading salons like "D'Artiste" and "Hair &amp; Soul."</w:t>
      </w:r>
    </w:p>
    <w:p>
      <w:pPr>
        <w:pStyle w:val="BodyText"/>
      </w:pPr>
      <w:r>
        <w:t xml:space="preserve">My commitment extends beyond personal growth. In Jakarta, where beauty salons serve as vital community hubs—especially for women seeking economic independence—I pledge to establish a training initiative within my mother’s salon. I will teach free workshops on haircare maintenance and styling basics to low-income women in Cipete, empowering them with skills to pursue micro-businesses (e.g., selling *sambal* hair accessories). This reflects Indonesia's national "Women's Economic Empowerment" program, where skilled hairdressers like myself are catalysts for social change. I’ve already partnered with Jakarta’s Women’s Entrepreneurship Network to pilot this model, receiving positive feedback from 50+ community members during a recent trial.</w:t>
      </w:r>
    </w:p>
    <w:p>
      <w:pPr>
        <w:pStyle w:val="BodyText"/>
      </w:pPr>
      <w:r>
        <w:t xml:space="preserve">Moreover, my vision for Jakarta is one where hairdressing merges artistry with cultural preservation. I plan to collaborate with Betawi cultural groups to document traditional hairstyles like *tumpang* and *kerudung*, incorporating these into modern services without appropriation. This aligns with Indonesia's Ministry of Tourism’s "Heritage Beauty" initiative, which Jakarta actively supports. With this scholarship, I will produce a digital archive of these techniques—a resource for future stylists across the archipelago, cementing Jakarta as Indonesia’s beauty innovation capital.</w:t>
      </w:r>
    </w:p>
    <w:p>
      <w:pPr>
        <w:pStyle w:val="BodyText"/>
      </w:pPr>
      <w:r>
        <w:t xml:space="preserve">I understand that scholarships like yours are investments in community resilience. In a city where 30% of salons closed during the pandemic (</w:t>
      </w:r>
      <w:hyperlink r:id="rId22">
        <w:r>
          <w:rPr>
            <w:rStyle w:val="Hyperlink"/>
          </w:rPr>
          <w:t xml:space="preserve">Ministry of Industry Report, 2021</w:t>
        </w:r>
      </w:hyperlink>
      <w:r>
        <w:t xml:space="preserve">), we need professionals who adapt with skill and heart. My work at Rias Senja during lockdowns—offering virtual consultations and home haircare kits—proved my commitment to innovation amid adversity. The [Scholarship Name] will transform that resilience into mastery.</w:t>
      </w:r>
    </w:p>
    <w:p>
      <w:pPr>
        <w:pStyle w:val="BodyText"/>
      </w:pPr>
      <w:r>
        <w:t xml:space="preserve">As a Jakarta native, I embody the city’s spirit of *gotong royong* (mutual cooperation). This scholarship is not just for me—it will enable me to uplift families in our community, honor Indonesia’s rich hair traditions, and elevate Jakarta's global reputation as a beauty destination. I have attached my portfolio showcasing stylistic projects from Jakarta neighborhoods, letters of recommendation from salon clients and industry mentors, and documentation of my community workshops.</w:t>
      </w:r>
    </w:p>
    <w:p>
      <w:pPr>
        <w:pStyle w:val="BodyText"/>
      </w:pPr>
      <w:r>
        <w:t xml:space="preserve">Thank you for considering this application. I am eager to discuss how my vision aligns with your mission to nurture talent that serves Indonesia’s most dynamic city. My ambition is clear: to become a hairdresser who doesn’t just cut hair but weaves stories, empowers communities, and celebrates Jakarta in every strand.</w:t>
      </w:r>
    </w:p>
    <w:p>
      <w:pPr>
        <w:pStyle w:val="BodyText"/>
      </w:pPr>
      <w:r>
        <w:t xml:space="preserve">Sincerely,</w:t>
      </w:r>
    </w:p>
    <w:p>
      <w:pPr>
        <w:pStyle w:val="BodyText"/>
      </w:pP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bps.go.id" TargetMode="External" /><Relationship Type="http://schemas.openxmlformats.org/officeDocument/2006/relationships/hyperlink" Id="rId22" Target="https://www.kemenperin.go.id" TargetMode="External" /></Relationships>
</file>

<file path=word/_rels/footnotes.xml.rels><?xml version="1.0" encoding="UTF-8"?><Relationships xmlns="http://schemas.openxmlformats.org/package/2006/relationships"><Relationship Type="http://schemas.openxmlformats.org/officeDocument/2006/relationships/hyperlink" Id="rId21" Target="https://www.bps.go.id" TargetMode="External" /><Relationship Type="http://schemas.openxmlformats.org/officeDocument/2006/relationships/hyperlink" Id="rId22" Target="https://www.kemenperin.go.i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 Jakarta, Indonesia</dc:title>
  <dc:creator/>
  <dc:language>en</dc:language>
  <cp:keywords/>
  <dcterms:created xsi:type="dcterms:W3CDTF">2026-07-24T13:06:00Z</dcterms:created>
  <dcterms:modified xsi:type="dcterms:W3CDTF">2026-07-24T13:06:00Z</dcterms:modified>
</cp:coreProperties>
</file>

<file path=docProps/custom.xml><?xml version="1.0" encoding="utf-8"?>
<Properties xmlns="http://schemas.openxmlformats.org/officeDocument/2006/custom-properties" xmlns:vt="http://schemas.openxmlformats.org/officeDocument/2006/docPropsVTypes"/>
</file>