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Program</w:t>
      </w:r>
    </w:p>
    <w:bookmarkStart w:id="20" w:name="Xb5c1b5f2148ff15a7cd69a718e4c620b06aaff8"/>
    <w:p>
      <w:pPr>
        <w:pStyle w:val="Heading1"/>
      </w:pPr>
      <w:r>
        <w:t xml:space="preserve">Scholarship Application Letter for Advanced Human Resources Management Studies in Germany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Applied Sciences Munich (Fachhochschule München)</w:t>
      </w:r>
      <w:r>
        <w:br/>
      </w:r>
      <w:r>
        <w:rPr>
          <w:bCs/>
          <w:b/>
        </w:rPr>
        <w:t xml:space="preserve">Department of Business &amp; Management</w:t>
      </w:r>
      <w:r>
        <w:br/>
      </w:r>
      <w:r>
        <w:t xml:space="preserve">Marienstraße 15, 80331 Munich, Germany</w:t>
      </w:r>
    </w:p>
    <w:p>
      <w:pPr>
        <w:pStyle w:val="BodyText"/>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International Leadership Scholarship in Human Resource Management at the University of Applied Sciences Munich. As a dedicated professional with five years of progressive experience in talent acquisition and employee development within multinational corporations, I seek to elevate my expertise through advanced academic training specifically designed to address the evolving complexities of contemporary Human Resources leadership—particularly within Germany's dynamic economic landscape centered in Munich.</w:t>
      </w:r>
    </w:p>
    <w:p>
      <w:pPr>
        <w:pStyle w:val="BodyText"/>
      </w:pPr>
      <w:r>
        <w:t xml:space="preserve">My career trajectory has been meticulously aligned toward becoming a strategic</w:t>
      </w:r>
      <w:r>
        <w:t xml:space="preserve"> </w:t>
      </w:r>
      <w:r>
        <w:rPr>
          <w:bCs/>
          <w:b/>
        </w:rPr>
        <w:t xml:space="preserve">Human Resources Manager</w:t>
      </w:r>
      <w:r>
        <w:t xml:space="preserve">, and I have consistently demonstrated the analytical rigor, cultural intelligence, and operational excellence required for this pivotal role. Currently serving as an HR Specialist at Siemens Mobility in Munich, I oversee end-to-end recruitment for technical roles across Central Europe while implementing DEI initiatives that have increased candidate diversity by 35% within my department. This experience has immersed me deeply in the nuances of German labor law (Arbeitsrecht), works council negotiations (Betriebsrat), and the cultural expectations of leading HR functions in Germany's industrial heartland. However, to transition into a senior</w:t>
      </w:r>
      <w:r>
        <w:t xml:space="preserve"> </w:t>
      </w:r>
      <w:r>
        <w:rPr>
          <w:bCs/>
          <w:b/>
        </w:rPr>
        <w:t xml:space="preserve">Human Resources Manager</w:t>
      </w:r>
      <w:r>
        <w:t xml:space="preserve"> </w:t>
      </w:r>
      <w:r>
        <w:t xml:space="preserve">position capable of shaping organizational strategy, I require specialized education that bridges academic theory with practical application within the German corporate ecosystem—a gap my proposed Master’s program at your institution uniquely addresses.</w:t>
      </w:r>
    </w:p>
    <w:p>
      <w:pPr>
        <w:pStyle w:val="BodyText"/>
      </w:pPr>
      <w:r>
        <w:t xml:space="preserve">The strategic importance of pursuing this scholarship in</w:t>
      </w:r>
      <w:r>
        <w:t xml:space="preserve"> </w:t>
      </w:r>
      <w:r>
        <w:rPr>
          <w:bCs/>
          <w:b/>
        </w:rPr>
        <w:t xml:space="preserve">Germany Munich</w:t>
      </w:r>
      <w:r>
        <w:t xml:space="preserve"> </w:t>
      </w:r>
      <w:r>
        <w:t xml:space="preserve">cannot be overstated. Munich is not merely a location—it is the nexus where European innovation meets established industrial excellence. Home to global leaders like BMW, Audi, Siemens, and numerous scale-ups in the "Munich Innovation Valley," the city represents a living laboratory for modern HR practices. Here, Human Resources Managers must navigate multilingual teams, agile work models born from Silicon Valley influences yet grounded in German precision and social partnership traditions. My current role at Siemens has exposed me to these dual demands firsthand: balancing rapid digital transformation with compliance under Germany’s stringent labor regulations while fostering employee engagement across 12 nationalities. To advance beyond operational execution into strategic HR leadership, I require the deep theoretical framework provided by your university’s curriculum, including courses on German Industrial Relations Systems and Cross-Cultural Leadership in European Business Contexts—content unavailable through standard online programs.</w:t>
      </w:r>
    </w:p>
    <w:p>
      <w:pPr>
        <w:pStyle w:val="BodyText"/>
      </w:pPr>
      <w:r>
        <w:t xml:space="preserve">This</w:t>
      </w:r>
      <w:r>
        <w:t xml:space="preserve"> </w:t>
      </w:r>
      <w:r>
        <w:rPr>
          <w:bCs/>
          <w:b/>
        </w:rPr>
        <w:t xml:space="preserve">Scholarship Application Letter</w:t>
      </w:r>
      <w:r>
        <w:t xml:space="preserve"> </w:t>
      </w:r>
      <w:r>
        <w:t xml:space="preserve">is not merely a request for financial support; it is a commitment to becoming an HR leader who contributes meaningfully to Munich’s talent ecosystem. I have already secured preliminary acceptance into your Master of Science in Strategic Human Resource Management program, which offers unparalleled industry integration through partnerships with BMW Group’s Talent Development Academy and the Munich Chamber of Commerce. Your curriculum’s emphasis on experiential learning—such as the mandatory HR Consulting Project with local SMEs—aligns precisely with my goal to develop actionable solutions for Germany’s most pressing workforce challenges: aging demographics, skilled labor shortages in engineering fields, and the integration of AI-driven HR tools compliant with GDPR standards. My proposed thesis on "Optimizing Talent Mobility Frameworks for German Automotive Giants Post-Pandemic" directly addresses Munich’s economic priorities as outlined in the Bavarian Economic Development Plan 2030.</w:t>
      </w:r>
    </w:p>
    <w:p>
      <w:pPr>
        <w:pStyle w:val="BodyText"/>
      </w:pPr>
      <w:r>
        <w:t xml:space="preserve">Financial considerations necessitate this scholarship, as my employer cannot fully subsidize the program due to strict German corporate training budget constraints. The €18,500 annual tuition fee represents a significant investment that would otherwise require me to reduce work hours or take on debt—a compromise incompatible with my goal of delivering immediate value to Siemens through accelerated skill application upon graduation. This scholarship is therefore an investment in Munich’s future workforce development, enabling me to return as a certified HR leader equipped with the German-specific expertise required for high-stakes roles. My academic record (3.8/4.0 GPA in BSc Business Administration at University of Mannheim) and professional certifications (SHRM-SCP, DEKRA Certified HR Professional) further validate my capacity to maximize this opportunity.</w:t>
      </w:r>
    </w:p>
    <w:p>
      <w:pPr>
        <w:pStyle w:val="BodyText"/>
      </w:pPr>
      <w:r>
        <w:t xml:space="preserve">What distinguishes my application is my contextual understanding of Munich’s unique HR challenges. In 2021, I co-founded "Munich Talent Connect," a volunteer initiative pairing international graduates with local companies to improve workforce integration—a project that earned recognition from the Munich Mayor’s Office for its contribution to regional talent retention. This experience revealed how deeply human resources strategy must be woven into a city’s economic fabric. As Germany faces demographic headwinds, the role of the</w:t>
      </w:r>
      <w:r>
        <w:t xml:space="preserve"> </w:t>
      </w:r>
      <w:r>
        <w:rPr>
          <w:bCs/>
          <w:b/>
        </w:rPr>
        <w:t xml:space="preserve">Human Resources Manager</w:t>
      </w:r>
      <w:r>
        <w:t xml:space="preserve"> </w:t>
      </w:r>
      <w:r>
        <w:t xml:space="preserve">evolves from administrative function to strategic catalyst for innovation and social cohesion—exactly what my proposed studies will prepare me to lead.</w:t>
      </w:r>
    </w:p>
    <w:p>
      <w:pPr>
        <w:pStyle w:val="BodyText"/>
      </w:pPr>
      <w:r>
        <w:t xml:space="preserve">I envision completing this program as a certified HR leader ready to implement industry-specific talent frameworks at Munich-based multinationals, supporting Germany’s position as Europe’s most competitive economy. The University of Applied Sciences Munich provides the exact environment where I can develop these capabilities: its campus in the heart of downtown Munich offers proximity to corporate headquarters, its faculty includes former HR directors from BASF and Allianz, and its alumni network connects me to 140+ German HR executives. This is not an academic pursuit in isolation—it is a strategic alignment with</w:t>
      </w:r>
      <w:r>
        <w:t xml:space="preserve"> </w:t>
      </w:r>
      <w:r>
        <w:rPr>
          <w:bCs/>
          <w:b/>
        </w:rPr>
        <w:t xml:space="preserve">Germany Munich</w:t>
      </w:r>
      <w:r>
        <w:t xml:space="preserve">’s economic vision.</w:t>
      </w:r>
    </w:p>
    <w:p>
      <w:pPr>
        <w:pStyle w:val="BodyText"/>
      </w:pPr>
      <w:r>
        <w:t xml:space="preserve">I have attached my detailed CV, university acceptance letter, letters of recommendation from Siemens HR Director and University of Mannheim Professor Dr. Fischer, and a project portfolio demonstrating my Munich-based talent initiatives. My goal transcends personal advancement; it is to contribute as a solution-oriented</w:t>
      </w:r>
      <w:r>
        <w:t xml:space="preserve"> </w:t>
      </w:r>
      <w:r>
        <w:rPr>
          <w:bCs/>
          <w:b/>
        </w:rPr>
        <w:t xml:space="preserve">Human Resources Manager</w:t>
      </w:r>
      <w:r>
        <w:t xml:space="preserve"> </w:t>
      </w:r>
      <w:r>
        <w:t xml:space="preserve">who leverages academic excellence to strengthen Munich’s workforce resilience. This scholarship represents the critical catalyst I require to transition from executing HR processes into designing the future of work in Germany’s most innovative city.</w:t>
      </w:r>
    </w:p>
    <w:p>
      <w:pPr>
        <w:pStyle w:val="BodyText"/>
      </w:pPr>
      <w:r>
        <w:t xml:space="preserve">I respectfully request the opportunity to discuss how my vision aligns with your program's mission during an interview at your earliest convenience. Thank you for considering this</w:t>
      </w:r>
      <w:r>
        <w:t xml:space="preserve"> </w:t>
      </w:r>
      <w:r>
        <w:rPr>
          <w:bCs/>
          <w:b/>
        </w:rPr>
        <w:t xml:space="preserve">Scholarship Application Letter</w:t>
      </w:r>
      <w:r>
        <w:t xml:space="preserve"> </w:t>
      </w:r>
      <w:r>
        <w:t xml:space="preserve">and for investing in a future HR leader committed to advancing professional excellence in</w:t>
      </w:r>
      <w:r>
        <w:t xml:space="preserve"> </w:t>
      </w:r>
      <w:r>
        <w:rPr>
          <w:bCs/>
          <w:b/>
        </w:rPr>
        <w:t xml:space="preserve">Germany Munich</w:t>
      </w:r>
      <w:r>
        <w:t xml:space="preserve">.</w:t>
      </w:r>
    </w:p>
    <w:p>
      <w:pPr>
        <w:pStyle w:val="BodyText"/>
      </w:pPr>
      <w:r>
        <w:t xml:space="preserve">Sincerely,</w:t>
      </w:r>
    </w:p>
    <w:p>
      <w:pPr>
        <w:pStyle w:val="BodyText"/>
      </w:pPr>
      <w:r>
        <w:rPr>
          <w:bCs/>
          <w:b/>
        </w:rPr>
        <w:t xml:space="preserve">Anja Weber</w:t>
      </w:r>
      <w:r>
        <w:br/>
      </w:r>
      <w:r>
        <w:t xml:space="preserve">Human Resources Specialist | Siemens Mobility</w:t>
      </w:r>
      <w:r>
        <w:br/>
      </w:r>
      <w:r>
        <w:t xml:space="preserve">+49 89 1234567 | anja.weber@siemens.com</w:t>
      </w:r>
      <w:r>
        <w:br/>
      </w:r>
      <w:r>
        <w:t xml:space="preserve">Munich, Bavaria,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Program</dc:title>
  <dc:creator/>
  <dc:language>en</dc:language>
  <cp:keywords/>
  <dcterms:created xsi:type="dcterms:W3CDTF">2026-07-21T14:20:05Z</dcterms:created>
  <dcterms:modified xsi:type="dcterms:W3CDTF">2026-07-21T14:20:05Z</dcterms:modified>
</cp:coreProperties>
</file>

<file path=docProps/custom.xml><?xml version="1.0" encoding="utf-8"?>
<Properties xmlns="http://schemas.openxmlformats.org/officeDocument/2006/custom-properties" xmlns:vt="http://schemas.openxmlformats.org/officeDocument/2006/docPropsVTypes"/>
</file>