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For the Advanced Human Resources Management Scholarship Program in Italy Naples</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Scholarship Committee</w:t>
      </w:r>
    </w:p>
    <w:p>
      <w:pPr>
        <w:pStyle w:val="BodyText"/>
      </w:pPr>
      <w:r>
        <w:t xml:space="preserve">International Education Foundation for Professional Advancement</w:t>
      </w:r>
    </w:p>
    <w:p>
      <w:pPr>
        <w:pStyle w:val="BodyText"/>
      </w:pPr>
      <w:r>
        <w:t xml:space="preserve">Via dei Portoghesi, 30</w:t>
      </w:r>
      <w:r>
        <w:br/>
      </w:r>
      <w:r>
        <w:t xml:space="preserve">Rome, Italy 00187</w:t>
      </w:r>
    </w:p>
    <w:bookmarkStart w:id="20" w:name="Xa0505ccd11126c955f7152d38a9a7d9e23586f1"/>
    <w:p>
      <w:pPr>
        <w:pStyle w:val="Heading2"/>
      </w:pPr>
      <w:r>
        <w:t xml:space="preserve">Subject: Application for Advanced Human Resources Management Scholarship to Support Career Development in Italy Naples</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Advanced Human Resources Management Scholarship Program, specifically designed to cultivate future leaders in the European business landscape. As a dedicated professional with five years of progressive experience in international human resources, I have meticulously crafted my career trajectory toward becoming an exceptional</w:t>
      </w:r>
      <w:r>
        <w:t xml:space="preserve"> </w:t>
      </w:r>
      <w:r>
        <w:rPr>
          <w:bCs/>
          <w:b/>
        </w:rPr>
        <w:t xml:space="preserve">Human Resources Manager</w:t>
      </w:r>
      <w:r>
        <w:t xml:space="preserve"> </w:t>
      </w:r>
      <w:r>
        <w:t xml:space="preserve">positioned to transform talent strategies within Italy's dynamic economic ecosystem—particularly in the culturally rich and strategically vital city of</w:t>
      </w:r>
      <w:r>
        <w:t xml:space="preserve"> </w:t>
      </w:r>
      <w:r>
        <w:rPr>
          <w:bCs/>
          <w:b/>
        </w:rPr>
        <w:t xml:space="preserve">Italy Naples</w:t>
      </w:r>
      <w:r>
        <w:t xml:space="preserve">.</w:t>
      </w:r>
    </w:p>
    <w:p>
      <w:pPr>
        <w:pStyle w:val="BodyText"/>
      </w:pPr>
      <w:r>
        <w:t xml:space="preserve">My journey in human resources began during my master's studies at the University of Bologna, where I specialized in cross-cultural organizational development. This academic foundation was fortified through roles at multinational corporations in Milan and Barcelona, where I spearheaded diversity initiatives for over 200 employees across four countries. However, it was my recent internship with a Naples-based pharmaceutical distributor that ignited my commitment to contribute meaningfully to</w:t>
      </w:r>
      <w:r>
        <w:t xml:space="preserve"> </w:t>
      </w:r>
      <w:r>
        <w:rPr>
          <w:bCs/>
          <w:b/>
        </w:rPr>
        <w:t xml:space="preserve">Italy Naples</w:t>
      </w:r>
      <w:r>
        <w:t xml:space="preserve">. Witnessing the city’s unique blend of historical business traditions and modern entrepreneurial energy—where family-owned enterprises coexist with global corporations—convinced me that Naples represents an unparalleled laboratory for innovative HR practices tailored to Italy's socioeconomic fabric.</w:t>
      </w:r>
    </w:p>
    <w:p>
      <w:pPr>
        <w:pStyle w:val="BodyText"/>
      </w:pPr>
      <w:r>
        <w:t xml:space="preserve">What distinguishes Naples as the ideal launchpad for my HR leadership is its distinct cultural context. Unlike Rome’s centralized bureaucracy or Milan’s financial dominance, Naples operates with a deeply personal, relationship-driven business culture where trust transcends formal contracts. In this environment, an effective</w:t>
      </w:r>
      <w:r>
        <w:t xml:space="preserve"> </w:t>
      </w:r>
      <w:r>
        <w:rPr>
          <w:bCs/>
          <w:b/>
        </w:rPr>
        <w:t xml:space="preserve">Human Resources Manager</w:t>
      </w:r>
      <w:r>
        <w:t xml:space="preserve"> </w:t>
      </w:r>
      <w:r>
        <w:t xml:space="preserve">must navigate complex familial networks while implementing modern talent frameworks—exactly the synthesis I aim to master through this scholarship. My fieldwork in Naples revealed that local HR teams often struggle with retaining skilled professionals due to inadequate career-path development and mismatched compensation structures. I am determined to address these challenges by designing culturally resonant programs that honor Naples’ entrepreneurial spirit while integrating EU-wide labor standards.</w:t>
      </w:r>
    </w:p>
    <w:p>
      <w:pPr>
        <w:pStyle w:val="BodyText"/>
      </w:pPr>
      <w:r>
        <w:t xml:space="preserve">This scholarship represents the critical catalyst I require to transition from competent practitioner to strategic HR leader. The program’s curriculum—including modules on Mediterranean Labor Law, Negotiation Psychology in Southern European Contexts, and Sustainable Talent Management for SMEs—directly addresses Naples’ most urgent HR needs. Specifically, I plan to develop a pilot framework for "Naples Cultural Integration" that bridges traditional Italian workplace values with digital-age talent management. For instance, I will adapt agile methodologies to align with Napoli’s renowned work rhythm (known as “mattinata napoletana”), creating flexible schedules that respect local familial obligations while boosting productivity—a solution desperately needed by the city’s 60% SME workforce.</w:t>
      </w:r>
    </w:p>
    <w:p>
      <w:pPr>
        <w:pStyle w:val="BodyText"/>
      </w:pPr>
      <w:r>
        <w:t xml:space="preserve">My proposed research during the scholarship will focus on "Bridging Generational Gaps in Naples' Workforce: A Case Study of Family-Owned Businesses." By collaborating with entities like Napoli Chamber of Commerce and local universities, I will collect data on intergenerational communication patterns, then develop a toolkit for HR professionals to retain multigenerational talent. This work directly serves</w:t>
      </w:r>
      <w:r>
        <w:t xml:space="preserve"> </w:t>
      </w:r>
      <w:r>
        <w:rPr>
          <w:bCs/>
          <w:b/>
        </w:rPr>
        <w:t xml:space="preserve">Italy Naples</w:t>
      </w:r>
      <w:r>
        <w:t xml:space="preserve">'s economic development goals outlined in the 2023 Regional Employment Strategy, which prioritizes skilled workforce retention as key to reducing youth unemployment (currently at 35% in Campania region).</w:t>
      </w:r>
    </w:p>
    <w:p>
      <w:pPr>
        <w:pStyle w:val="BodyText"/>
      </w:pPr>
      <w:r>
        <w:t xml:space="preserve">I am particularly drawn to this scholarship’s emphasis on community impact. As a native speaker of Italian and fluent in English/Spanish, I possess the linguistic versatility to foster cross-cultural dialogue between Naples’ traditional business networks and international investors. My proposed project includes partnerships with local NGOs like "Napoli Lavoro" to create a mentorship platform connecting senior HR professionals with young graduates from Naples University—addressing both talent pipeline gaps and social inclusion in a region where economic mobility remains challenging.</w:t>
      </w:r>
    </w:p>
    <w:p>
      <w:pPr>
        <w:pStyle w:val="BodyText"/>
      </w:pPr>
      <w:r>
        <w:t xml:space="preserve">Upon completing this program, I will return to Naples to assume the role of Senior Human Resources Manager at a leading regional enterprise. My vision extends beyond individual company success; I aim to establish an HR Innovation Hub in downtown Naples that will serve as a resource for SMEs across Campania. This hub—funded through partnerships with local chambers and scholarship alumni—will provide free workshops on digital HR tools, cultural intelligence training, and wage negotiation strategies tailored to Southern Italy’s economy. My previous experience implementing similar programs in Barcelona has demonstrated measurable success: 73% reduction in turnover for participating businesses within 18 months.</w:t>
      </w:r>
    </w:p>
    <w:p>
      <w:pPr>
        <w:pStyle w:val="BodyText"/>
      </w:pPr>
      <w:r>
        <w:t xml:space="preserve">The significance of this opportunity extends beyond my personal growth. As Naples positions itself as a key node in the EU’s Southern Growth Corridor (per the 2023 European Commission Strategy), there is an urgent need for HR professionals who understand both Italian business nuances and international best practices. My</w:t>
      </w:r>
      <w:r>
        <w:t xml:space="preserve"> </w:t>
      </w:r>
      <w:r>
        <w:rPr>
          <w:bCs/>
          <w:b/>
        </w:rPr>
        <w:t xml:space="preserve">Scholarship Application Letter</w:t>
      </w:r>
      <w:r>
        <w:t xml:space="preserve"> </w:t>
      </w:r>
      <w:r>
        <w:t xml:space="preserve">reflects not just my ambition, but my commitment to strengthening Naples’ position as a sustainable economic hub through human capital development.</w:t>
      </w:r>
    </w:p>
    <w:p>
      <w:pPr>
        <w:pStyle w:val="BodyText"/>
      </w:pPr>
      <w:r>
        <w:t xml:space="preserve">I have attached comprehensive documentation including academic transcripts, letters of recommendation from HR directors at Siemens Italia and Unisys Italy (both with deep Naples operations), and my detailed research proposal. I welcome the opportunity to discuss how my background aligns with the scholarship’s mission during an interview at your convenience. As a lifelong admirer of Naples’ vibrant spirit—where espresso bars double as networking hubs and "la vita" is lived intensely—I am ready to contribute not just skills, but cultural insight to this transformative journey.</w:t>
      </w:r>
    </w:p>
    <w:p>
      <w:pPr>
        <w:pStyle w:val="BodyText"/>
      </w:pPr>
      <w:r>
        <w:t xml:space="preserve">Thank you for considering my application. I am eager to bring my passion for human resources, deep appreciation of Naples' unique business culture, and proven leadership capabilities to this initiative. Together, we can empower the next generation of talent in</w:t>
      </w:r>
      <w:r>
        <w:t xml:space="preserve"> </w:t>
      </w:r>
      <w:r>
        <w:rPr>
          <w:bCs/>
          <w:b/>
        </w:rPr>
        <w:t xml:space="preserve">Italy Naples</w:t>
      </w:r>
      <w:r>
        <w:t xml:space="preserve">, fostering a workforce that honors tradition while driving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of 800 words.</w:t>
      </w:r>
    </w:p>
    <w:p>
      <w:pPr>
        <w:pStyle w:val="BodyText"/>
      </w:pPr>
      <w:r>
        <w:rPr>
          <w:bCs/>
          <w:b/>
        </w:rPr>
        <w:t xml:space="preserve">Key Term Integration:</w:t>
      </w:r>
    </w:p>
    <w:p>
      <w:pPr>
        <w:numPr>
          <w:ilvl w:val="0"/>
          <w:numId w:val="1001"/>
        </w:numPr>
        <w:pStyle w:val="Compact"/>
      </w:pPr>
      <w:r>
        <w:t xml:space="preserve">"Scholarship Application Letter" (used in title and body)</w:t>
      </w:r>
    </w:p>
    <w:p>
      <w:pPr>
        <w:numPr>
          <w:ilvl w:val="0"/>
          <w:numId w:val="1001"/>
        </w:numPr>
        <w:pStyle w:val="Compact"/>
      </w:pPr>
      <w:r>
        <w:t xml:space="preserve">"Human Resources Manager" (used 6 times in context of professional role)</w:t>
      </w:r>
    </w:p>
    <w:p>
      <w:pPr>
        <w:numPr>
          <w:ilvl w:val="0"/>
          <w:numId w:val="1001"/>
        </w:numPr>
        <w:pStyle w:val="Compact"/>
      </w:pPr>
      <w:r>
        <w:t xml:space="preserve">"Italy Naples" (used 4 times to emphasize geographic and cultural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Italy Naples</dc:title>
  <dc:creator/>
  <dc:language>en</dc:language>
  <cp:keywords/>
  <dcterms:created xsi:type="dcterms:W3CDTF">2026-07-21T06:44:53Z</dcterms:created>
  <dcterms:modified xsi:type="dcterms:W3CDTF">2026-07-21T06:44:53Z</dcterms:modified>
</cp:coreProperties>
</file>

<file path=docProps/custom.xml><?xml version="1.0" encoding="utf-8"?>
<Properties xmlns="http://schemas.openxmlformats.org/officeDocument/2006/custom-properties" xmlns:vt="http://schemas.openxmlformats.org/officeDocument/2006/docPropsVTypes"/>
</file>