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in</w:t>
      </w:r>
      <w:r>
        <w:t xml:space="preserve"> </w:t>
      </w:r>
      <w:r>
        <w:t xml:space="preserve">Tokyo</w:t>
      </w:r>
    </w:p>
    <w:bookmarkStart w:id="21" w:name="X845537f673ac9af99ab1b8dc5ac625c75be3797"/>
    <w:p>
      <w:pPr>
        <w:pStyle w:val="Heading1"/>
      </w:pPr>
      <w:r>
        <w:t xml:space="preserve">Scholarship Application Letter for Human Resources Manager Position in Japan, Tokyo</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International Talent Development Foundation</w:t>
      </w:r>
      <w:r>
        <w:br/>
      </w:r>
      <w:r>
        <w:t xml:space="preserve">Tokyo, Japan</w:t>
      </w:r>
    </w:p>
    <w:bookmarkStart w:id="20" w:name="X775f9619443b19b462c93347f838ada695c554b"/>
    <w:p>
      <w:pPr>
        <w:pStyle w:val="Heading2"/>
      </w:pPr>
      <w:r>
        <w:t xml:space="preserve">Subject: Formal Application for HR Leadership Scholarship Supporting Global Human Resources Management in Tokyo</w:t>
      </w:r>
    </w:p>
    <w:p>
      <w:pPr>
        <w:pStyle w:val="FirstParagraph"/>
      </w:pPr>
      <w:r>
        <w:t xml:space="preserve">Dear Esteemed Members of the Scholarship Committee,</w:t>
      </w:r>
    </w:p>
    <w:p>
      <w:pPr>
        <w:pStyle w:val="BodyText"/>
      </w:pPr>
      <w:r>
        <w:t xml:space="preserve">I am writing with profound enthusiasm to submit my application for the International Human Resources Leadership Scholarship, specifically targeting a strategic Human Resources Manager position within Japan's dynamic corporate landscape in Tokyo. As a dedicated professional with over eight years of progressive experience in multinational HR operations, I have meticulously aligned my career trajectory toward mastering the unique cultural and operational complexities of Japanese workplace ecosystems. This Scholarship Application Letter serves not merely as an application but as a testament to my unwavering commitment to becoming a bridge between global HR best practices and Japan's distinctive corporate ethos.</w:t>
      </w:r>
    </w:p>
    <w:p>
      <w:pPr>
        <w:pStyle w:val="BodyText"/>
      </w:pPr>
      <w:r>
        <w:t xml:space="preserve">My professional journey has been defined by an immersive pursuit of cross-cultural HR excellence. Having managed talent acquisition, employee engagement, and organizational development for Fortune 500 companies across Southeast Asia and Europe, I now seek to deepen my expertise within the heart of Japan's business innovation: Tokyo. The city's unparalleled concentration of global headquarters (including Sony, Toyota Motor Corporation, and Mitsubishi UFJ Financial Group) creates a microcosm where international HR strategies must harmonize with *Wa* (harmony), *Nemawashi* (consensus-building), and *Kakushin* (continuous improvement). I believe Tokyo is not just the location for this next chapter but the essential crucible where transformative HR leadership must be forged.</w:t>
      </w:r>
    </w:p>
    <w:p>
      <w:pPr>
        <w:pStyle w:val="BodyText"/>
      </w:pPr>
      <w:r>
        <w:t xml:space="preserve">My academic foundation includes a Master's in International Human Resource Management from the University of London, complemented by a Certified Employment Specialist designation. However, what truly distinguishes my approach is my hands-on engagement with Japanese business practices during a 12-month professional exchange at Panasonic's Tokyo headquarters (2021). There, I witnessed firsthand how Japan's unique HR framework—emphasizing long-term employment (*Shūshoku*), collective decision-making, and meticulous career pathing (*Kōkoku*)—drives unparalleled organizational stability. This experience crystallized my understanding that effective Human Resources Manager roles in Japan transcend transactional personnel management; they are strategic imperatives for sustaining innovation within a highly competitive global market.</w:t>
      </w:r>
    </w:p>
    <w:p>
      <w:pPr>
        <w:pStyle w:val="BodyText"/>
      </w:pPr>
      <w:r>
        <w:t xml:space="preserve">It is precisely this understanding that necessitates the International Human Resources Leadership Scholarship. My proposed development path involves completing the Tokyo-based Advanced HR Certification Program at the Japan Management Association (JMA), which focuses on contemporary challenges: integrating AI-driven talent analytics into traditional Japanese HR workflows, navigating Japan's evolving labor laws amid an aging workforce, and fostering inclusive leadership in culturally diverse teams. The scholarship is not merely financial assistance—it is an investment in cultivating a Human Resources Manager who can translate global HR frameworks into actionable strategies within Tokyo’s corporate context. Without this support, I would be unable to access this specialized program, which includes exclusive workshops with executives from Tokyo-based firms like SoftBank and Hitachi.</w:t>
      </w:r>
    </w:p>
    <w:p>
      <w:pPr>
        <w:pStyle w:val="BodyText"/>
      </w:pPr>
      <w:r>
        <w:t xml:space="preserve">My vision for contributing as a Human Resources Manager in Japan extends beyond operational excellence. I aim to address two critical gaps: First, the underrepresentation of women in senior HR roles within Tokyo’s corporate sector (currently at 28% female representation in management positions). Second, the growing need for Japanese companies to adopt agile HR practices while preserving their cultural strengths. For instance, I recently developed a mentorship model at my current firm that successfully increased retention by 35% among junior staff from diverse backgrounds—experience directly applicable to Tokyo’s expanding multilingual workforces.</w:t>
      </w:r>
    </w:p>
    <w:p>
      <w:pPr>
        <w:pStyle w:val="BodyText"/>
      </w:pPr>
      <w:r>
        <w:t xml:space="preserve">Why Tokyo? Because the city embodies the future of HR in Asia. The Japanese government's "Work Style Reform" initiatives, coupled with Tokyo's status as a hub for venture capital and tech innovation (e.g., Kioicho's startup ecosystem), demand HR leaders who understand both *Bunraku* (traditional art) and blockchain. As a Human Resources Manager, I intend to leverage Tokyo’s unique position to pioneer solutions that honor Japanese values while embracing global trends—such as designing flexible work policies that respect *Giri* (social obligation) without compromising productivity, or implementing skills-based promotions that align with Japan’s "New Work" movement.</w:t>
      </w:r>
    </w:p>
    <w:p>
      <w:pPr>
        <w:pStyle w:val="BodyText"/>
      </w:pPr>
      <w:r>
        <w:t xml:space="preserve">This Scholarship Application Letter is my earnest pledge to contribute meaningfully to Japan’s corporate evolution. I have already secured preliminary discussions with three Tokyo-based multinational firms regarding potential roles upon program completion, including a conditional offer from a leading automotive supplier in Yokohama (just 30 minutes from Tokyo). My goal is not merely to work in Tokyo but to become an integral part of its HR ecosystem—a Human Resources Manager who helps Japanese companies attract global talent while nurturing homegrown leadership. The scholarship would empower me to graduate with the nuanced expertise required to excel in this role, ensuring that I am equipped to drive tangible impact from Day 1.</w:t>
      </w:r>
    </w:p>
    <w:p>
      <w:pPr>
        <w:pStyle w:val="BodyText"/>
      </w:pPr>
      <w:r>
        <w:t xml:space="preserve">I am deeply aware that Tokyo’s business environment rewards humility, diligence, and respect for tradition. My approach reflects this: I will prioritize listening before leading, observing *Kanji* (the unspoken cultural cues) before speaking, and ensuring every initiative serves the collective success of the organization. This philosophy was reinforced during my time at Panasonic’s Tokyo office when I facilitated a team cohesion project that resolved intergenerational communication barriers between senior executives and millennial staff—a microcosm of the challenges I will address as a Human Resources Manager in Japan.</w:t>
      </w:r>
    </w:p>
    <w:p>
      <w:pPr>
        <w:pStyle w:val="BodyText"/>
      </w:pPr>
      <w:r>
        <w:t xml:space="preserve">With this scholarship, I commit to becoming an ambassador for HR excellence who embodies the spirit of *Ikigai* (purpose-driven work) within Tokyo’s corporate culture. I will share my learnings through workshops with local HR associations, publish case studies on cross-cultural talent management in Japan’s context, and actively mentor emerging professionals at Tokyo University. The investment in my growth is an investment in a more innovative, inclusive future for Human Resources Manager roles across Japan.</w:t>
      </w:r>
    </w:p>
    <w:p>
      <w:pPr>
        <w:pStyle w:val="BodyText"/>
      </w:pPr>
      <w:r>
        <w:t xml:space="preserve">Thank you for considering this Scholarship Application Letter and my vision for HR leadership in Tokyo. I have attached all required documentation, including academic transcripts, letters of recommendation from Panasonic executives, and the Tokyo-based program enrollment confirmation. I welcome the opportunity to discuss how my background aligns with your mission to strengthen Japan’s global talent pipeline.</w:t>
      </w:r>
    </w:p>
    <w:p>
      <w:pPr>
        <w:pStyle w:val="BodyText"/>
      </w:pPr>
      <w:r>
        <w:t xml:space="preserve">Sincerely,</w:t>
      </w:r>
    </w:p>
    <w:p>
      <w:pPr>
        <w:pStyle w:val="BodyText"/>
      </w:pPr>
      <w:r>
        <w:br/>
      </w:r>
    </w:p>
    <w:p>
      <w:pPr>
        <w:pStyle w:val="BodyText"/>
      </w:pPr>
      <w:r>
        <w:t xml:space="preserve">[Your Full Name]</w:t>
      </w:r>
    </w:p>
    <w:p>
      <w:pPr>
        <w:pStyle w:val="BodyText"/>
      </w:pPr>
      <w:r>
        <w:t xml:space="preserve">Professional HR Certification: CIPD, SHRM-SCP</w:t>
      </w:r>
    </w:p>
    <w:p>
      <w:pPr>
        <w:pStyle w:val="BodyText"/>
      </w:pPr>
      <w:r>
        <w:br/>
      </w:r>
      <w:r>
        <w:rPr>
          <w:iCs/>
          <w:i/>
        </w:rPr>
        <w:t xml:space="preserve">"In Tokyo, HR is not just a department—it's the heartbeat of corporate resilience."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Human Resources Manager Position in Tokyo</dc:title>
  <dc:creator/>
  <dc:language>en</dc:language>
  <cp:keywords/>
  <dcterms:created xsi:type="dcterms:W3CDTF">2026-07-23T07:16:37Z</dcterms:created>
  <dcterms:modified xsi:type="dcterms:W3CDTF">2026-07-23T07:16:37Z</dcterms:modified>
</cp:coreProperties>
</file>

<file path=docProps/custom.xml><?xml version="1.0" encoding="utf-8"?>
<Properties xmlns="http://schemas.openxmlformats.org/officeDocument/2006/custom-properties" xmlns:vt="http://schemas.openxmlformats.org/officeDocument/2006/docPropsVTypes"/>
</file>