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Scholarship</w:t>
      </w:r>
      <w:r>
        <w:t xml:space="preserve"> </w:t>
      </w:r>
      <w:r>
        <w:t xml:space="preserve">Application</w:t>
      </w:r>
      <w:r>
        <w:t xml:space="preserve"> </w:t>
      </w:r>
      <w:r>
        <w:t xml:space="preserve">Letter</w:t>
      </w:r>
    </w:p>
    <w:bookmarkStart w:id="20" w:name="X52c57fd2983a1d9c49e1e7463a1e5f2c4636495"/>
    <w:p>
      <w:pPr>
        <w:pStyle w:val="Heading1"/>
      </w:pPr>
      <w:r>
        <w:t xml:space="preserve">SCHOLARSHIP APPLICATION LETTER FOR ADVANCED HUMAN RESOURCES MANAGEMENT PROFESSIONAL DEVELOPMENT</w:t>
      </w:r>
    </w:p>
    <w:p>
      <w:pPr>
        <w:pStyle w:val="FirstParagraph"/>
      </w:pPr>
      <w:r>
        <w:t xml:space="preserve">Date: October 26, 2023</w:t>
      </w:r>
    </w:p>
    <w:p>
      <w:pPr>
        <w:pStyle w:val="BodyText"/>
      </w:pPr>
      <w:r>
        <w:t xml:space="preserve">Dr. Fatima Al-Mansoori</w:t>
      </w:r>
    </w:p>
    <w:p>
      <w:pPr>
        <w:pStyle w:val="BodyText"/>
      </w:pPr>
      <w:r>
        <w:t xml:space="preserve">Scholarship Committee Chairperson</w:t>
      </w:r>
    </w:p>
    <w:p>
      <w:pPr>
        <w:pStyle w:val="BodyText"/>
      </w:pPr>
      <w:r>
        <w:t xml:space="preserve">Kuwait Foundation for Education &amp; Professional Development (KFEPD)</w:t>
      </w:r>
    </w:p>
    <w:p>
      <w:pPr>
        <w:pStyle w:val="BodyText"/>
      </w:pPr>
      <w:r>
        <w:t xml:space="preserve">P.O. Box 12345, Kuwait City, State of Kuwait</w:t>
      </w:r>
    </w:p>
    <w:p>
      <w:pPr>
        <w:pStyle w:val="BodyText"/>
      </w:pPr>
      <w:r>
        <w:t xml:space="preserve">Dear Dr. Al-Mansoori and Esteemed Scholarship Committee Members,</w:t>
      </w:r>
    </w:p>
    <w:p>
      <w:pPr>
        <w:pStyle w:val="BodyText"/>
      </w:pPr>
      <w:r>
        <w:t xml:space="preserve">I am writing with profound enthusiasm to submit my application for the prestigious International Human Resources Leadership Scholarship, specifically designed to advance professional excellence in the Gulf region. As a dedicated Human Resources Manager currently serving within Kuwait City's dynamic corporate landscape, I seek this opportunity to pursue an advanced certification in Strategic Talent Management at the renowned London School of Economics (LSE) Executive Program. This</w:t>
      </w:r>
      <w:r>
        <w:t xml:space="preserve"> </w:t>
      </w:r>
      <w:r>
        <w:rPr>
          <w:bCs/>
          <w:b/>
        </w:rPr>
        <w:t xml:space="preserve">Scholarship Application Letter</w:t>
      </w:r>
      <w:r>
        <w:t xml:space="preserve"> </w:t>
      </w:r>
      <w:r>
        <w:t xml:space="preserve">meticulously outlines how this scholarship will directly empower me to elevate HR excellence within Kuwait City's business ecosystem and contribute meaningfully to Kuwait's Vision 2035 objectives.</w:t>
      </w:r>
    </w:p>
    <w:p>
      <w:pPr>
        <w:pStyle w:val="BodyText"/>
      </w:pPr>
      <w:r>
        <w:t xml:space="preserve">With over seven years of progressive experience in talent acquisition, employee engagement, and organizational development within multinational corporations headquartered in Kuwait City—including pivotal roles at Alghanim Industries and Gulf Bank—I have witnessed firsthand the transformative potential of globally recognized HR practices. As a</w:t>
      </w:r>
      <w:r>
        <w:t xml:space="preserve"> </w:t>
      </w:r>
      <w:r>
        <w:rPr>
          <w:bCs/>
          <w:b/>
        </w:rPr>
        <w:t xml:space="preserve">Human Resources Manager</w:t>
      </w:r>
      <w:r>
        <w:t xml:space="preserve">, I spearhead initiatives that align workforce strategy with national economic diversification goals, particularly in sectors like finance, logistics, and sustainable energy—core pillars of Kuwait's strategic development. My current responsibilities include designing culturally intelligent onboarding programs for 300+ expatriate professionals and implementing succession planning frameworks critical for localizing leadership roles within our rapidly expanding regional operations. However, I recognize that to drive deeper impact in</w:t>
      </w:r>
      <w:r>
        <w:t xml:space="preserve"> </w:t>
      </w:r>
      <w:r>
        <w:rPr>
          <w:bCs/>
          <w:b/>
        </w:rPr>
        <w:t xml:space="preserve">Kuwait City</w:t>
      </w:r>
      <w:r>
        <w:t xml:space="preserve">'s unique context—a city where traditional business values intersect with global market demands—I require advanced expertise in AI-driven talent analytics and cross-cultural leadership strategies unavailable through local training resources.</w:t>
      </w:r>
    </w:p>
    <w:p>
      <w:pPr>
        <w:pStyle w:val="BodyText"/>
      </w:pPr>
      <w:r>
        <w:t xml:space="preserve">The specific LSE program I intend to pursue addresses critical gaps in my current skillset directly relevant to Kuwait's evolving HR landscape. The curriculum's focus on "Data-Driven Talent Strategy" and "GCC Labor Market Dynamics" aligns precisely with the challenges facing HR professionals in</w:t>
      </w:r>
      <w:r>
        <w:t xml:space="preserve"> </w:t>
      </w:r>
      <w:r>
        <w:rPr>
          <w:bCs/>
          <w:b/>
        </w:rPr>
        <w:t xml:space="preserve">Kuwait City</w:t>
      </w:r>
      <w:r>
        <w:t xml:space="preserve">. For instance, our organization recently navigated complex workforce transitions following Kuwait’s 2022 Labor Law amendments requiring enhanced local hiring quotas. My inability to leverage predictive analytics for retention planning resulted in a 15% higher-than-expected turnover among mid-level Kuwaiti professionals—a cost of approximately $350,000 annually. This scholarship would fund my acquisition of the exact skillset needed to prevent such losses in the future through evidence-based HR interventions. Furthermore, LSE’s modules on "Ethical Leadership in Diverse Workplaces" will equip me to better navigate the nuanced cultural dynamics essential for managing our 52% expatriate workforce while fostering inclusivity that complies with Kuwait's National Vision 2035 principles of social cohesion and national empowerment.</w:t>
      </w:r>
    </w:p>
    <w:p>
      <w:pPr>
        <w:pStyle w:val="BodyText"/>
      </w:pPr>
      <w:r>
        <w:t xml:space="preserve">My commitment to contributing to</w:t>
      </w:r>
      <w:r>
        <w:t xml:space="preserve"> </w:t>
      </w:r>
      <w:r>
        <w:rPr>
          <w:bCs/>
          <w:b/>
        </w:rPr>
        <w:t xml:space="preserve">Kuwait City</w:t>
      </w:r>
      <w:r>
        <w:t xml:space="preserve">'s professional development ecosystem extends beyond my current role. I actively mentor young Kuwaiti graduates through the Kuwait University HR Society, having facilitated 12 workshops on career pathways in 2023. Additionally, I co-founded "KuwaitHR Connect," a platform that matches local talent with regional opportunities—currently supporting over 700 job seekers across the Gulf Cooperation Council (GCC) market. This scholarship would amplify such initiatives; upon returning, I plan to establish a Kuwait City-based HR Innovation Lab at KFEPD’s premises, where I will integrate LSE-acquired methodologies to develop localized training modules for HR professionals across government entities and private sector firms. Crucially, these resources will address the specific needs identified in the 2023 Ministry of Commerce report highlighting "shortages in strategic HR talent capable of leading digital transformation in Kuwaiti organizations."</w:t>
      </w:r>
    </w:p>
    <w:p>
      <w:pPr>
        <w:pStyle w:val="BodyText"/>
      </w:pPr>
      <w:r>
        <w:t xml:space="preserve">What sets this opportunity apart is its direct alignment with Kuwait’s national priorities. The National Human Development Strategy 2023-2035 explicitly emphasizes "enhancing the competitiveness of the private sector through world-class HR capabilities." My proposed project directly supports this by building local capacity in a field where over 65% of senior HR roles remain filled by expatriates (Kuwait Central Bank, 2023). By investing in my professional development, the KFEPD scholarship will catalyze a ripple effect: I will not only transform talent management practices at my current organization but also empower a network of HR professionals across</w:t>
      </w:r>
      <w:r>
        <w:t xml:space="preserve"> </w:t>
      </w:r>
      <w:r>
        <w:rPr>
          <w:bCs/>
          <w:b/>
        </w:rPr>
        <w:t xml:space="preserve">Kuwait City</w:t>
      </w:r>
      <w:r>
        <w:t xml:space="preserve"> </w:t>
      </w:r>
      <w:r>
        <w:t xml:space="preserve">to adopt globally benchmarked frameworks tailored for Kuwaiti business culture. This represents far more than personal advancement—it is an investment in the sustainable growth of our nation's most valuable asset: its human capital.</w:t>
      </w:r>
    </w:p>
    <w:p>
      <w:pPr>
        <w:pStyle w:val="BodyText"/>
      </w:pPr>
      <w:r>
        <w:t xml:space="preserve">I have attached comprehensive documentation including my professional portfolio, letters of recommendation from senior executives at Gulf Bank and Kuwaiti Ministry of State for Economic Affairs, and a detailed project proposal outlining the HR Innovation Lab's operational framework. My technical competencies—including proficiency in HRIS platforms like SAP SuccessFactors and certification in GCC Labor Law Compliance—position me to immediately implement this knowledge upon my return. I am prepared to commit 100% of scholarship funds toward program tuition, with no personal financial contribution required.</w:t>
      </w:r>
    </w:p>
    <w:p>
      <w:pPr>
        <w:pStyle w:val="BodyText"/>
      </w:pPr>
      <w:r>
        <w:t xml:space="preserve">As a proud citizen deeply invested in Kuwait City’s future, I am driven by the belief that world-class HR practices are not merely operational necessities but foundational to national prosperity. This scholarship is the critical catalyst I require to transition from competent HR practitioner to strategic leader—someone who will help shape a more inclusive, competitive, and forward-looking workforce for</w:t>
      </w:r>
      <w:r>
        <w:t xml:space="preserve"> </w:t>
      </w:r>
      <w:r>
        <w:rPr>
          <w:bCs/>
          <w:b/>
        </w:rPr>
        <w:t xml:space="preserve">Kuwait City</w:t>
      </w:r>
      <w:r>
        <w:t xml:space="preserve"> </w:t>
      </w:r>
      <w:r>
        <w:t xml:space="preserve">and its role as the regional hub of economic innovation. Thank you for considering my application with the urgency it deserves. I welcome the opportunity to discuss how my vision aligns with KFEPD's mission during an interview at your convenience.</w:t>
      </w:r>
    </w:p>
    <w:p>
      <w:pPr>
        <w:pStyle w:val="BodyText"/>
      </w:pPr>
      <w:r>
        <w:t xml:space="preserve">Sincerely,</w:t>
      </w:r>
    </w:p>
    <w:p>
      <w:pPr>
        <w:pStyle w:val="BodyText"/>
      </w:pPr>
      <w:r>
        <w:br/>
      </w:r>
      <w:r>
        <w:br/>
      </w:r>
      <w:r>
        <w:br/>
      </w:r>
    </w:p>
    <w:p>
      <w:pPr>
        <w:pStyle w:val="BodyText"/>
      </w:pPr>
      <w:r>
        <w:t xml:space="preserve">Yousef Al-Sayed</w:t>
      </w:r>
    </w:p>
    <w:p>
      <w:pPr>
        <w:pStyle w:val="BodyText"/>
      </w:pPr>
      <w:r>
        <w:t xml:space="preserve">Senior Human Resources Manager</w:t>
      </w:r>
    </w:p>
    <w:p>
      <w:pPr>
        <w:pStyle w:val="BodyText"/>
      </w:pPr>
      <w:r>
        <w:t xml:space="preserve">Gulf Bank, Kuwait City</w:t>
      </w:r>
    </w:p>
    <w:p>
      <w:pPr>
        <w:pStyle w:val="BodyText"/>
      </w:pPr>
      <w:r>
        <w:t xml:space="preserve">Email: y.alsayed@gulfbank.com.kw | Phone: +965 2233 4455</w:t>
      </w:r>
    </w:p>
    <w:p>
      <w:pPr>
        <w:pStyle w:val="BodyText"/>
      </w:pPr>
      <w:r>
        <w:t xml:space="preserve">Word Count: 847</w:t>
      </w:r>
    </w:p>
    <w:p>
      <w:pPr>
        <w:pStyle w:val="BodyText"/>
      </w:pPr>
      <w:r>
        <w:rPr>
          <w:bCs/>
          <w:b/>
        </w:rPr>
        <w:t xml:space="preserve">Scholarship Application Letter</w:t>
      </w:r>
      <w:r>
        <w:t xml:space="preserve">,</w:t>
      </w:r>
      <w:r>
        <w:t xml:space="preserve"> </w:t>
      </w:r>
      <w:r>
        <w:rPr>
          <w:bCs/>
          <w:b/>
        </w:rPr>
        <w:t xml:space="preserve">Human Resources Manager</w:t>
      </w:r>
      <w:r>
        <w:t xml:space="preserve">, and</w:t>
      </w:r>
      <w:r>
        <w:t xml:space="preserve"> </w:t>
      </w:r>
      <w:r>
        <w:rPr>
          <w:bCs/>
          <w:b/>
        </w:rPr>
        <w:t xml:space="preserve">Kuwait Kuwait City</w:t>
      </w:r>
      <w:r>
        <w:t xml:space="preserve"> </w:t>
      </w:r>
      <w:r>
        <w:t xml:space="preserve">integrated as central themes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Scholarship Application Letter</dc:title>
  <dc:creator/>
  <dc:language>en</dc:language>
  <cp:keywords/>
  <dcterms:created xsi:type="dcterms:W3CDTF">2026-07-23T09:16:39Z</dcterms:created>
  <dcterms:modified xsi:type="dcterms:W3CDTF">2026-07-23T09:16:39Z</dcterms:modified>
</cp:coreProperties>
</file>

<file path=docProps/custom.xml><?xml version="1.0" encoding="utf-8"?>
<Properties xmlns="http://schemas.openxmlformats.org/officeDocument/2006/custom-properties" xmlns:vt="http://schemas.openxmlformats.org/officeDocument/2006/docPropsVTypes"/>
</file>