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Advancement as a Human Resources Manager in the Dynamic Business Environment of Russia Moscow</w:t>
      </w:r>
    </w:p>
    <w:p>
      <w:pPr>
        <w:pStyle w:val="BodyText"/>
      </w:pPr>
      <w:r>
        <w:t xml:space="preserve">Dear Scholarship Selection Committee,</w:t>
      </w:r>
    </w:p>
    <w:p>
      <w:pPr>
        <w:pStyle w:val="BodyText"/>
      </w:pPr>
      <w:r>
        <w:t xml:space="preserve">I am writing this Scholarship Application Letter with profound enthusiasm to apply for the prestigious Executive Education Scholarship program, designed to cultivate future leaders in Human Resources Management. As a dedicated and results-driven Human Resources Manager currently contributing to Moscow's thriving corporate ecosystem, I seek this opportunity to elevate my strategic capabilities and directly serve the evolving talent needs of multinational corporations operating within Russia Moscow. This scholarship represents not merely an educational investment but a critical catalyst for enhancing my professional trajectory as a Human Resources Manager committed to fostering inclusive, innovative workplaces in one of the world's most dynamic economic hubs.</w:t>
      </w:r>
    </w:p>
    <w:p>
      <w:pPr>
        <w:pStyle w:val="BodyText"/>
      </w:pPr>
      <w:r>
        <w:t xml:space="preserve">Having spent five years navigating the complexities of talent acquisition, employee development, and organizational culture within Moscow's diverse business landscape—from fast-growing tech startups on the outskirts of Russia Moscow to established multinational headquarters in the city center—I have witnessed firsthand how strategic human capital management directly impacts competitive advantage. In my current role as Senior HR Specialist at a leading energy conglomerate headquartered in Moscow, I oversee recruitment for 50+ specialized roles across engineering and project management teams, manage performance systems aligned with both Russian labor regulations and international best practices, and spearhead cultural integration programs for our expanding Eastern European workforce. These experiences have solidified my conviction that advancing beyond operational HR into strategic business partnership requires advanced academic rigor—a gap this scholarship will bridge.</w:t>
      </w:r>
    </w:p>
    <w:p>
      <w:pPr>
        <w:pStyle w:val="BodyText"/>
      </w:pPr>
      <w:r>
        <w:t xml:space="preserve">The urgency of this pursuit is particularly acute in Russia Moscow's current economic context. As the nation's political and commercial epicenter, Moscow faces unprecedented challenges: talent retention in a volatile market, adaptation to evolving labor legislation (including recent amendments to the Labor Code), and building culturally intelligent teams amid global sanctions. My current initiatives include developing a cross-cultural competency framework for our Russian-Moscow-based expatriate teams and implementing AI-driven recruitment tools compliant with Russian data privacy laws—experiences that underscore my need for deeper theoretical grounding in strategic HRM. I believe this scholarship will provide the advanced curriculum on global talent strategy, organizational behavior in emerging markets, and ethical leadership—essential competencies for any Human Resources Manager aiming to thrive within Russia Moscow's unique business environment.</w:t>
      </w:r>
    </w:p>
    <w:p>
      <w:pPr>
        <w:pStyle w:val="BodyText"/>
      </w:pPr>
      <w:r>
        <w:t xml:space="preserve">I have meticulously researched programs aligning with my goals and identified [University Name]’s Executive Master in Strategic Human Resources Management as the ideal fit. This program’s focus on emerging markets, particularly its case studies on Eastern European talent ecosystems and modules taught by faculty with direct Russia Moscow experience, directly addresses the gaps I’ve encountered in my professional journey. The curriculum’s emphasis on data-driven HR analytics—a skill currently underutilized in many Russian enterprises—will empower me to transition from administrative HR functions to strategic business advisory roles. This is critical for advancing as a Human Resources Manager who can translate workforce insights into operational outcomes within Russia Moscow's competitive landscape.</w:t>
      </w:r>
    </w:p>
    <w:p>
      <w:pPr>
        <w:pStyle w:val="BodyText"/>
      </w:pPr>
      <w:r>
        <w:t xml:space="preserve">My professional philosophy centers on the principle that human potential is the most valuable asset in any organization, especially within Russia Moscow where cultural nuance determines workplace success. For example, during my tenure at [Previous Company], I redesigned our onboarding process to integrate Russian business etiquette and social norms into team-building activities—resulting in a 35% reduction in early-stage turnover for newly hired specialists from non-Russian backgrounds. This initiative reflected my understanding that effective Human Resources Management requires deep contextual intelligence. The scholarship would enable me to formalize these insights through academic frameworks, ultimately allowing me to develop scalable HR solutions for Moscow’s expanding corporate sector.</w:t>
      </w:r>
    </w:p>
    <w:p>
      <w:pPr>
        <w:pStyle w:val="BodyText"/>
      </w:pPr>
      <w:r>
        <w:t xml:space="preserve">Furthermore, I recognize the strategic importance of this investment for Russia Moscow’s economic development. As a candidate who will return immediately to Moscow upon program completion, I pledge to apply these enhanced skills toward addressing regional workforce challenges: collaborating with local universities like HSE University on talent pipeline development, contributing to industry councils focused on post-pandemic labor market adaptation, and mentoring young HR professionals in the Moscow business community. My long-term vision is to establish an HR consultancy specializing in bridging international corporate standards with Russia Moscow’s unique regulatory and cultural context—a contribution that would strengthen the city’s position as a global business hub.</w:t>
      </w:r>
    </w:p>
    <w:p>
      <w:pPr>
        <w:pStyle w:val="BodyText"/>
      </w:pPr>
      <w:r>
        <w:t xml:space="preserve">The scholarship represents far more than financial support; it is an endorsement of my commitment to elevating Human Resources Management as a strategic discipline within Russia Moscow. I am prepared to demonstrate exceptional academic rigor through this program while actively engaging with faculty and peers on Russia-specific HR challenges. My current leadership in the Moscow HR Association’s Diversity Task Force—which recently launched a pilot initiative connecting Russian talent agencies with underrepresented communities—illustrates my proactive approach to industry advancement, a trait I will carry into this educational opportunity.</w:t>
      </w:r>
    </w:p>
    <w:p>
      <w:pPr>
        <w:pStyle w:val="BodyText"/>
      </w:pPr>
      <w:r>
        <w:t xml:space="preserve">As I continue to serve as an active Human Resources Manager in Russia Moscow, I am increasingly aware that the most impactful HR leaders are those who combine operational excellence with forward-looking strategy. This Scholarship Application Letter embodies my dedication to reaching that standard. I am confident that this scholarship will enable me to transition from a capable HR practitioner to a strategic advisor who can significantly contribute to workforce innovation across Russia Moscow’s business landscape, ultimately supporting the sustainable growth of companies operating within this vital economic center.</w:t>
      </w:r>
    </w:p>
    <w:p>
      <w:pPr>
        <w:pStyle w:val="BodyText"/>
      </w:pPr>
      <w:r>
        <w:t xml:space="preserve">Thank you for considering my application. I welcome the opportunity to discuss how my professional experience, strategic vision, and commitment to advancing HR excellence in Russia Moscow align with your scholarship’s mission. I have attached all required documentation and am available at your earliest convenience for an interview.</w:t>
      </w:r>
    </w:p>
    <w:p>
      <w:pPr>
        <w:pStyle w:val="BodyText"/>
      </w:pPr>
      <w:r>
        <w:t xml:space="preserve">Sincerely,</w:t>
      </w:r>
    </w:p>
    <w:p>
      <w:pPr>
        <w:pStyle w:val="BodyText"/>
      </w:pPr>
      <w:r>
        <w:t xml:space="preserve">Alexei Petrov</w:t>
      </w:r>
    </w:p>
    <w:p>
      <w:pPr>
        <w:pStyle w:val="BodyText"/>
      </w:pPr>
      <w:r>
        <w:t xml:space="preserve">Senior Human Resources Manager, Energy Global Solutions (Moscow)</w:t>
      </w:r>
    </w:p>
    <w:p>
      <w:pPr>
        <w:pStyle w:val="BodyText"/>
      </w:pPr>
      <w:r>
        <w:t xml:space="preserve">+7 (495) XXX-XX-XX | alexei.petrov@email.com</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Position in Russia Moscow</dc:title>
  <dc:creator/>
  <cp:keywords/>
  <dcterms:created xsi:type="dcterms:W3CDTF">2025-12-10T16:36:55Z</dcterms:created>
  <dcterms:modified xsi:type="dcterms:W3CDTF">2025-12-10T16:36:55Z</dcterms:modified>
</cp:coreProperties>
</file>

<file path=docProps/custom.xml><?xml version="1.0" encoding="utf-8"?>
<Properties xmlns="http://schemas.openxmlformats.org/officeDocument/2006/custom-properties" xmlns:vt="http://schemas.openxmlformats.org/officeDocument/2006/docPropsVTypes"/>
</file>