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bookmarkEnd w:id="20"/>
    <w:p>
      <w:pPr>
        <w:pStyle w:val="FirstParagraph"/>
      </w:pPr>
      <w:r>
        <w:t xml:space="preserve">Scholarship Committee</w:t>
      </w:r>
      <w:r>
        <w:br/>
      </w:r>
      <w:r>
        <w:t xml:space="preserve">International Education Foundation</w:t>
      </w:r>
      <w:r>
        <w:br/>
      </w:r>
      <w:r>
        <w:t xml:space="preserve">789 Global Avenue, Seoul,</w:t>
      </w:r>
      <w:r>
        <w:br/>
      </w:r>
      <w:r>
        <w:t xml:space="preserve">South Korea 04503</w:t>
      </w:r>
    </w:p>
    <w:p>
      <w:pPr>
        <w:pStyle w:val="BodyText"/>
      </w:pPr>
      <w:r>
        <w:t xml:space="preserve">October 26, 2023</w:t>
      </w:r>
    </w:p>
    <w:p>
      <w:pPr>
        <w:pStyle w:val="BodyText"/>
      </w:pPr>
      <w:r>
        <w:t xml:space="preserve">Dear Scholarship Committee Members,</w:t>
      </w:r>
    </w:p>
    <w:p>
      <w:pPr>
        <w:pStyle w:val="BodyText"/>
      </w:pPr>
      <w:r>
        <w:t xml:space="preserve">It is with profound enthusiasm and professional conviction that I submit my application for the International Leadership Scholarship, specifically designed to support emerging Human Resources professionals seeking advanced education in</w:t>
      </w:r>
      <w:r>
        <w:t xml:space="preserve"> </w:t>
      </w:r>
      <w:r>
        <w:t xml:space="preserve">South Korea Seoul</w:t>
      </w:r>
      <w:r>
        <w:t xml:space="preserve">. As a dedicated HR practitioner with five years of cross-cultural talent management experience, I am writing to express my unwavering commitment to advancing my expertise through this prestigious opportunity. This</w:t>
      </w:r>
      <w:r>
        <w:t xml:space="preserve"> </w:t>
      </w:r>
      <w:r>
        <w:t xml:space="preserve">Scholarship Application Letter</w:t>
      </w:r>
      <w:r>
        <w:t xml:space="preserve"> </w:t>
      </w:r>
      <w:r>
        <w:t xml:space="preserve">outlines my professional trajectory, academic aspirations, and vision for transforming Human Resources practices within South Korea's dynamic corporate landscape.</w:t>
      </w:r>
    </w:p>
    <w:p>
      <w:pPr>
        <w:pStyle w:val="BodyText"/>
      </w:pPr>
      <w:r>
        <w:t xml:space="preserve">My career journey has been meticulously aligned with the evolving demands of global talent management. After earning my Bachelor's degree in Industrial Relations from the University of Manchester, I served as an HR Coordinator at a multinational manufacturing firm in Singapore, where I implemented diversity initiatives that reduced turnover by 27% within two years. However, it was my subsequent role as Talent Acquisition Specialist at Samsung Electronics' Southeast Asia hub that crystallized my passion for Korean corporate culture. Working alongside South Korean HR teams, I observed how their unique blend of hierarchical respect and innovation-driven practices creates unparalleled talent ecosystems – a model I now aspire to master as a future</w:t>
      </w:r>
      <w:r>
        <w:t xml:space="preserve"> </w:t>
      </w:r>
      <w:r>
        <w:t xml:space="preserve">Human Resources Manager</w:t>
      </w:r>
      <w:r>
        <w:t xml:space="preserve"> </w:t>
      </w:r>
      <w:r>
        <w:t xml:space="preserve">in</w:t>
      </w:r>
      <w:r>
        <w:t xml:space="preserve"> </w:t>
      </w:r>
      <w:r>
        <w:t xml:space="preserve">South Korea Seoul</w:t>
      </w:r>
      <w:r>
        <w:t xml:space="preserve">.</w:t>
      </w:r>
    </w:p>
    <w:p>
      <w:pPr>
        <w:pStyle w:val="BodyText"/>
      </w:pPr>
      <w:r>
        <w:t xml:space="preserve">The decision to pursue advanced education in Seoul is not merely geographical but deeply strategic. South Korea represents the nexus of traditional corporate values and cutting-edge HR technology – a duality I aim to bridge through my scholarship-funded studies at Yonsei University's School of Business. Unlike other academic destinations, Seoul offers unparalleled access to: (1) Korea's top-tier HR tech incubators like 'HR Tech Valley' in Gangnam, (2) direct collaboration with industry leaders such as Hyundai Motor Group and SK Hynix who are pioneering AI-driven talent analytics, and (3) immersion in the Confucian-influenced workplace harmony that defines Korean organizational success. As a professional deeply committed to becoming an effective</w:t>
      </w:r>
      <w:r>
        <w:t xml:space="preserve"> </w:t>
      </w:r>
      <w:r>
        <w:t xml:space="preserve">Human Resources Manager</w:t>
      </w:r>
      <w:r>
        <w:t xml:space="preserve">, I recognize that Seoul is the only city where I can authentically study HR within its cultural DNA.</w:t>
      </w:r>
    </w:p>
    <w:p>
      <w:pPr>
        <w:pStyle w:val="BodyText"/>
      </w:pPr>
      <w:r>
        <w:t xml:space="preserve">My proposed academic focus centers on 'Culturally Adaptive Leadership in Asian HR Ecosystems,' a program uniquely positioned to address critical gaps in current practice. While Western HR models often fail in East Asian contexts due to their transactional approach, I intend to research how Korean concepts like 'Jeong' (deep emotional connection) and 'Haram' (harmony) can be integrated with data-driven HR systems. Specifically, I will investigate case studies of Samsung's talent management framework – where 70% of leadership roles are filled through internal mobility rather than external hires – to develop scalable models for multinational companies operating in Seoul. This research directly responds to the Korean government's 'HR Innovation 2030' initiative, which prioritizes culturally intelligent HR systems as part of its economic strategy.</w:t>
      </w:r>
    </w:p>
    <w:p>
      <w:pPr>
        <w:pStyle w:val="BodyText"/>
      </w:pPr>
      <w:r>
        <w:t xml:space="preserve">The financial barrier preventing me from pursuing this specialized education is significant. Tuition fees for Yonsei's Master of Human Resource Management program exceed $45,000 USD, and Seoul's living costs (particularly housing in Gangnam district) require additional $18,000 annually. This scholarship would cover 75% of my educational expenses while enabling me to secure a part-time research assistantship with Professor Park at Yonsei's Institute for Korean Management Studies. My current employer, a global HR consultancy, has already committed to sponsoring my internship during the program – a testament to their belief in this career pivot. Without this scholarship, I would be forced to pursue less relevant academic paths that cannot provide Seoul-based immersion critical for my</w:t>
      </w:r>
      <w:r>
        <w:t xml:space="preserve"> </w:t>
      </w:r>
      <w:r>
        <w:t xml:space="preserve">Human Resources Manager</w:t>
      </w:r>
      <w:r>
        <w:t xml:space="preserve"> </w:t>
      </w:r>
      <w:r>
        <w:t xml:space="preserve">development.</w:t>
      </w:r>
    </w:p>
    <w:p>
      <w:pPr>
        <w:pStyle w:val="BodyText"/>
      </w:pPr>
      <w:r>
        <w:t xml:space="preserve">What sets me apart is my proven ability to navigate cultural complexity – a skill I've demonstrated while managing HR operations across 12 countries. In South Korea, I've already begun building relationships with key stakeholders: attending the Korea HRD Center's 'Future of Work' summit, collaborating on a joint study about generational workforce shifts with Seoul National University researchers, and participating in the 'Korean Corporate Culture Immersion' program. These connections position me to immediately contribute to campus initiatives while gaining access to Seoul's exclusive HR network. My professional background uniquely bridges Western efficiency and Korean relational intelligence – an asset I will leverage when mentoring international students at Yonsei who face similar cultural adaptation challenges.</w:t>
      </w:r>
    </w:p>
    <w:p>
      <w:pPr>
        <w:pStyle w:val="BodyText"/>
      </w:pPr>
      <w:r>
        <w:t xml:space="preserve">My long-term vision extends beyond personal achievement. As a future</w:t>
      </w:r>
      <w:r>
        <w:t xml:space="preserve"> </w:t>
      </w:r>
      <w:r>
        <w:t xml:space="preserve">Human Resources Manager</w:t>
      </w:r>
      <w:r>
        <w:t xml:space="preserve"> </w:t>
      </w:r>
      <w:r>
        <w:t xml:space="preserve">in</w:t>
      </w:r>
      <w:r>
        <w:t xml:space="preserve"> </w:t>
      </w:r>
      <w:r>
        <w:t xml:space="preserve">South Korea Seoul</w:t>
      </w:r>
      <w:r>
        <w:t xml:space="preserve">, I aim to establish the first 'Cultural Integration Lab' within Korean corporate HR departments, focusing on sustainable practices for global talent retention. My research will directly address South Korea's critical labor shortage – where 68% of companies report difficulty attracting overseas professionals due to cultural mismatches (Korea Chamber of Commerce data). By developing framework for 'HR Cultural Fluency Assessments,' I will create tools that help Korean firms like LG Electronics and Lotte Corporation retain international talent while preserving Korean workplace values. Ultimately, this scholarship will empower me to become a catalyst for HR innovation that respects tradition while embracing global connectivity – a necessity for South Korea's continued economic leadership.</w:t>
      </w:r>
    </w:p>
    <w:p>
      <w:pPr>
        <w:pStyle w:val="BodyText"/>
      </w:pPr>
      <w:r>
        <w:t xml:space="preserve">The International Leadership Scholarship represents more than financial assistance; it is an investment in the future of human capital development within Seoul's corporate ecosystem. My academic rigor, cultural adaptability, and clear vision for transforming HR practices make me exceptionally qualified to maximize this opportunity. I am prepared to contribute actively to Yonsei University's global HR discourse while ensuring my scholarship investment yields measurable impact on South Korea's talent landscape.</w:t>
      </w:r>
    </w:p>
    <w:p>
      <w:pPr>
        <w:pStyle w:val="BodyText"/>
      </w:pPr>
      <w:r>
        <w:t xml:space="preserve">Thank you for considering my application. I welcome the opportunity to discuss how my background and aspirations align with your mission of advancing international HR leadership through education. Please contact me at +82-10-1234-5678 or j.han@email.com to schedule an interview at your convenience.</w:t>
      </w:r>
    </w:p>
    <w:p>
      <w:pPr>
        <w:pStyle w:val="BodyText"/>
      </w:pPr>
      <w:r>
        <w:t xml:space="preserve">Sincerely,</w:t>
      </w:r>
      <w:r>
        <w:br/>
      </w:r>
      <w:r>
        <w:br/>
      </w:r>
      <w:r>
        <w:t xml:space="preserve">Ji-Hoon Han</w:t>
      </w:r>
      <w:r>
        <w:br/>
      </w:r>
      <w:r>
        <w:t xml:space="preserve">Human Resources Development Specialist</w:t>
      </w:r>
      <w:r>
        <w:br/>
      </w:r>
      <w:r>
        <w:t xml:space="preserve">Global Talent Solutions Group, Singapore</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Scholarship Application</dc:title>
  <dc:creator/>
  <dc:language>en</dc:language>
  <cp:keywords/>
  <dcterms:created xsi:type="dcterms:W3CDTF">2026-07-23T14:15:18Z</dcterms:created>
  <dcterms:modified xsi:type="dcterms:W3CDTF">2026-07-23T14:15:18Z</dcterms:modified>
</cp:coreProperties>
</file>

<file path=docProps/custom.xml><?xml version="1.0" encoding="utf-8"?>
<Properties xmlns="http://schemas.openxmlformats.org/officeDocument/2006/custom-properties" xmlns:vt="http://schemas.openxmlformats.org/officeDocument/2006/docPropsVTypes"/>
</file>