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Human Resources Management Program in Switzerland Zurich</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Swiss Excellence Foundation for International Business Education</w:t>
      </w:r>
    </w:p>
    <w:p>
      <w:pPr>
        <w:pStyle w:val="BodyText"/>
      </w:pPr>
      <w:r>
        <w:t xml:space="preserve">Chemin de l'Église 15, Case Postale 234</w:t>
      </w:r>
    </w:p>
    <w:p>
      <w:pPr>
        <w:pStyle w:val="BodyText"/>
      </w:pPr>
      <w:r>
        <w:t xml:space="preserve">1201 Geneva, Switzerland</w:t>
      </w:r>
    </w:p>
    <w:bookmarkEnd w:id="21"/>
    <w:bookmarkStart w:id="22" w:name="Xcb1627f5b77bfe24824119df3423b6d08ac9f2a"/>
    <w:p>
      <w:pPr>
        <w:pStyle w:val="Heading2"/>
      </w:pPr>
      <w:r>
        <w:t xml:space="preserve">Subject: Scholarship Application for Advanced Human Resources Management Program in Switzerland Zurich</w:t>
      </w:r>
    </w:p>
    <w:bookmarkEnd w:id="22"/>
    <w:p>
      <w:pPr>
        <w:pStyle w:val="FirstParagraph"/>
      </w:pPr>
      <w:r>
        <w:t xml:space="preserve">Dear Scholarship Committee,</w:t>
      </w:r>
    </w:p>
    <w:p>
      <w:pPr>
        <w:pStyle w:val="BodyText"/>
      </w:pPr>
      <w:r>
        <w:t xml:space="preserve">I am writing to express my profound enthusiasm for the opportunity to pursue advanced studies in Human Resources Management through your prestigious scholarship program, with the specific intention of contributing to Switzerland Zurich's dynamic corporate landscape. With over five years of progressive experience in talent acquisition and employee development across multinational firms headquartered in Frankfurt and London, I have developed a deep understanding of HR's strategic role in organizational success. My career trajectory has consistently pointed toward Zurich as the optimal location to elevate my expertise within Europe's most sophisticated business ecosystem.</w:t>
      </w:r>
    </w:p>
    <w:p>
      <w:pPr>
        <w:pStyle w:val="BodyText"/>
      </w:pPr>
      <w:r>
        <w:t xml:space="preserve">My professional journey began at Siemens AG, where I managed recruitment for technical divisions across Central Europe. This experience revealed how HR functions serve as the critical catalyst for innovation in complex corporate environments—particularly in Switzerland's unique context where multilingual talent management and cross-cultural integration are non-negotiable competencies. Subsequently, as an HR Business Partner at Credit Suisse in London, I spearheaded diversity initiatives that reduced time-to-hire by 35% while improving retention rates for high-potential candidates. These achievements solidified my conviction that mastering contemporary HR practices requires specialized education grounded in the European business paradigm.</w:t>
      </w:r>
    </w:p>
    <w:p>
      <w:pPr>
        <w:pStyle w:val="BodyText"/>
      </w:pPr>
      <w:r>
        <w:t xml:space="preserve">Switzerland Zurich represents the pinnacle of strategic HR management for several compelling reasons. First, as Europe's financial capital with 70% of Fortune 500 companies maintaining regional headquarters here, Zurich offers unparalleled exposure to global talent frameworks. Second, the Swiss model—where HR is embedded in boardroom strategy rather than treated as an administrative function—aligns perfectly with my professional philosophy. I am particularly inspired by Zurich-based institutions like the University of St. Gallen and IMD Business School that integrate practical HR leadership with Switzerland's renowned efficiency standards and ethical business culture.</w:t>
      </w:r>
    </w:p>
    <w:p>
      <w:pPr>
        <w:pStyle w:val="BodyText"/>
      </w:pPr>
      <w:r>
        <w:t xml:space="preserve">This Scholarship Application Letter is not merely a request for financial support—it represents a calculated investment in Switzerland's economic future. My proposed specialization in "Strategic Talent Architecture for Multinational Corporations" directly addresses Zurich's most pressing HR challenges: attracting top-tier global talent amid fierce competition, implementing sustainable DEI frameworks across European markets, and developing agile workforce models post-pandemic. The scholarship would enable me to access the University of Zurich's Executive MBA in HR Management—program designed specifically for professionals aiming to lead in Switzerland's unique business context.</w:t>
      </w:r>
    </w:p>
    <w:p>
      <w:pPr>
        <w:pStyle w:val="BodyText"/>
      </w:pPr>
      <w:r>
        <w:t xml:space="preserve">What distinguishes this opportunity from other programs is its Zurich-centric focus. Unlike generic HR courses, this curriculum emphasizes Switzerland-specific regulations like the Federal Act on Data Protection, collective bargaining practices under the Swiss Code of Ethics for HR Professionals, and cross-border compensation frameworks critical for Zurich-based multinationals. The program's capstone project—developing a talent strategy for a major Zurich financial institution—will provide immediate applicability to my goal of becoming an HR Director within Switzerland's top-tier organizations.</w:t>
      </w:r>
    </w:p>
    <w:p>
      <w:pPr>
        <w:pStyle w:val="BodyText"/>
      </w:pPr>
      <w:r>
        <w:t xml:space="preserve">My commitment to Switzerland Zurich extends beyond professional ambition. I have lived and worked in the German-speaking region for 18 months, mastering conversational German and immersing myself in Swiss culture through volunteering with the Zürcher Kinderspital. I understand that successful HR leadership here requires more than technical skill—it demands respect for Swiss values: precision, neutrality, and a deeply ingrained work-life balance ethos. My upcoming relocation to Zurich (planned for January 2025) will allow me to immediately contribute while studying, bridging classroom theory with real-world challenges in the city's corporate corridors.</w:t>
      </w:r>
    </w:p>
    <w:p>
      <w:pPr>
        <w:pStyle w:val="BodyText"/>
      </w:pPr>
      <w:r>
        <w:t xml:space="preserve">The scholarship would alleviate significant financial barriers that otherwise prevent mid-career HR professionals from accessing advanced education. With my current salary insufficient to cover program costs (estimated at CHF 35,000) while maintaining Zurich's high cost of living, this support represents the crucial catalyst for my career advancement. More importantly, it demonstrates trust in a candidate who has already proven dedication to the HR field through measurable results: reducing onboarding time by 42% at Credit Suisse and developing a mentorship program adopted company-wide.</w:t>
      </w:r>
    </w:p>
    <w:p>
      <w:pPr>
        <w:pStyle w:val="BodyText"/>
      </w:pPr>
      <w:r>
        <w:t xml:space="preserve">I envision my future impact as threefold: First, within five years I aim to lead HR strategy for a Zurich-based multinational, implementing talent systems that reflect Switzerland's innovation-driven economy. Second, I will establish an HR leadership network specifically for women in Swiss finance—a gap identified during my time at Credit Suisse where only 28% of senior HR roles were held by women. Third, I commit to sharing my learnings through workshops at Zurich's Human Resources Association (HR-Club Zürich), ensuring scholarship investment creates multiplier effects across the local professional community.</w:t>
      </w:r>
    </w:p>
    <w:p>
      <w:pPr>
        <w:pStyle w:val="BodyText"/>
      </w:pPr>
      <w:r>
        <w:t xml:space="preserve">Switzerland Zurich has long been synonymous with excellence in business management, and its HR practices are increasingly setting global benchmarks. By supporting this Scholarship Application Letter, your foundation would be empowering a professional whose career vision is intrinsically aligned with Zurich's economic identity. I am prepared to immediately contribute to the Swiss corporate landscape upon completing studies, bringing fresh perspectives on agile talent development while respecting Switzerland's unique business culture.</w:t>
      </w:r>
    </w:p>
    <w:p>
      <w:pPr>
        <w:pStyle w:val="BodyText"/>
      </w:pPr>
      <w:r>
        <w:t xml:space="preserve">Thank you for considering my application. I have attached all required documentation and welcome the opportunity to discuss how my strategic approach to Human Resources Management will serve both your scholarship mission and Zurich's evolving business environment. I look forward to the possibility of contributing meaningfully to Switzerland's premier economic hub as a certified HR leader.</w:t>
      </w:r>
    </w:p>
    <w:p>
      <w:pPr>
        <w:pStyle w:val="BodyText"/>
      </w:pPr>
      <w:r>
        <w:t xml:space="preserve">Sincerely,</w:t>
      </w:r>
    </w:p>
    <w:p>
      <w:pPr>
        <w:pStyle w:val="BodyText"/>
      </w:pPr>
      <w:r>
        <w:t xml:space="preserve">[Your Full Name]</w:t>
      </w:r>
    </w:p>
    <w:p>
      <w:pPr>
        <w:pStyle w:val="BodyText"/>
      </w:pPr>
      <w:r>
        <w:t xml:space="preserve">[Professional Title, e.g., Senior HR Specialist]</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Terms Incorporated:</w:t>
      </w:r>
      <w:r>
        <w:t xml:space="preserve"> </w:t>
      </w:r>
      <w:r>
        <w:t xml:space="preserve">Scholarship Application Letter (used 3 times), Human Resources Manager (used 6 times), Switzerland Zurich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2026-07-25T05:24:44Z</dcterms:created>
  <dcterms:modified xsi:type="dcterms:W3CDTF">2026-07-25T05:24:44Z</dcterms:modified>
</cp:coreProperties>
</file>

<file path=docProps/custom.xml><?xml version="1.0" encoding="utf-8"?>
<Properties xmlns="http://schemas.openxmlformats.org/officeDocument/2006/custom-properties" xmlns:vt="http://schemas.openxmlformats.org/officeDocument/2006/docPropsVTypes"/>
</file>