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Houston Leadership Foundation</w:t>
      </w:r>
    </w:p>
    <w:p>
      <w:pPr>
        <w:pStyle w:val="BodyText"/>
      </w:pPr>
      <w:r>
        <w:t xml:space="preserve">1200 McKinney Street, Suite 2500</w:t>
      </w:r>
    </w:p>
    <w:p>
      <w:pPr>
        <w:pStyle w:val="BodyText"/>
      </w:pPr>
      <w:r>
        <w:t xml:space="preserve">Houston, Texas 77010</w:t>
      </w:r>
    </w:p>
    <w:bookmarkStart w:id="20" w:name="X3878ad0945e53bf8652249e70dadc397fd5b173"/>
    <w:p>
      <w:pPr>
        <w:pStyle w:val="Heading2"/>
      </w:pPr>
      <w:r>
        <w:t xml:space="preserve">Subject: Application for Executive Human Resources Development Scholarship</w:t>
      </w:r>
    </w:p>
    <w:p>
      <w:pPr>
        <w:pStyle w:val="FirstParagraph"/>
      </w:pPr>
      <w:r>
        <w:t xml:space="preserve">Dear Scholarship Committee,</w:t>
      </w:r>
    </w:p>
    <w:p>
      <w:pPr>
        <w:pStyle w:val="BodyText"/>
      </w:pPr>
      <w:r>
        <w:t xml:space="preserve">I am writing with profound enthusiasm to submit my application for the Executive Human Resources Development Scholarship offered by the Houston Leadership Foundation. As a dedicated professional currently pursuing advanced qualifications in human resources management, I am seeking this opportunity to further my education and ultimately contribute to the vibrant business ecosystem of</w:t>
      </w:r>
      <w:r>
        <w:t xml:space="preserve"> </w:t>
      </w:r>
      <w:r>
        <w:rPr>
          <w:bCs/>
          <w:b/>
        </w:rPr>
        <w:t xml:space="preserve">United States Houston</w:t>
      </w:r>
      <w:r>
        <w:t xml:space="preserve">. My career trajectory has been meticulously aligned with becoming an exceptional</w:t>
      </w:r>
      <w:r>
        <w:t xml:space="preserve"> </w:t>
      </w:r>
      <w:r>
        <w:rPr>
          <w:iCs/>
          <w:i/>
        </w:rPr>
        <w:t xml:space="preserve">Human Resources Manager</w:t>
      </w:r>
      <w:r>
        <w:t xml:space="preserve"> </w:t>
      </w:r>
      <w:r>
        <w:t xml:space="preserve">capable of driving organizational excellence in our diverse metropolitan landscape.</w:t>
      </w:r>
    </w:p>
    <w:p>
      <w:pPr>
        <w:pStyle w:val="BodyText"/>
      </w:pPr>
      <w:r>
        <w:t xml:space="preserve">In my current role as a Talent Acquisition Specialist at a Fortune 500 energy corporation headquartered in downtown Houston, I have developed comprehensive experience in recruitment strategy, employee relations, and diversity initiatives. Over the past three years, I have successfully managed hiring for 15+ departments across our Houston operations, including engineering teams that support critical infrastructure projects across the Gulf Coast. This hands-on experience has crystallized my understanding of how strategic human capital management directly impacts business resilience—particularly in Houston's dynamic environment where energy transition, healthcare expansion, and international trade create unique workforce challenges.</w:t>
      </w:r>
    </w:p>
    <w:p>
      <w:pPr>
        <w:pStyle w:val="BodyText"/>
      </w:pPr>
      <w:r>
        <w:t xml:space="preserve">What fuels my passion for human resources leadership is Houston's unparalleled diversity as a global city. With over 150 languages spoken across our metro area and an immigrant population comprising 32% of residents (per U.S. Census Bureau data), our workplaces represent a microcosm of the world's cultural tapestry. I have witnessed firsthand how inclusive HR practices unlock innovation—during my leadership of the company's first formal diversity internship program, we increased underrepresented talent pipelines by 45% in our Houston technical departments while reducing time-to-hire by 28%. This experience confirmed that exceptional</w:t>
      </w:r>
      <w:r>
        <w:t xml:space="preserve"> </w:t>
      </w:r>
      <w:r>
        <w:rPr>
          <w:iCs/>
          <w:i/>
        </w:rPr>
        <w:t xml:space="preserve">Human Resources Manager</w:t>
      </w:r>
      <w:r>
        <w:t xml:space="preserve"> </w:t>
      </w:r>
      <w:r>
        <w:t xml:space="preserve">must be both a strategic business partner and cultural architect.</w:t>
      </w:r>
    </w:p>
    <w:p>
      <w:pPr>
        <w:pStyle w:val="BodyText"/>
      </w:pPr>
      <w:r>
        <w:t xml:space="preserve">The Executive Human Resources Development Scholarship represents the pivotal resource I require to complete my Master of Science in Organizational Leadership with a concentration in Strategic HR Management at the University of Houston-Clear Lake. This program's unique focus on urban workforce development, coupled with its partnerships with Houston Chamber of Commerce and Greater Houston Partnership, aligns perfectly with my professional vision. The scholarship would cover 75% of tuition costs for the capstone course in "Leadership in Multicultural Urban Environments," which directly addresses the critical skills needed to manage talent across Houston's diverse industries—from aerospace at NASA Johnson Space Center to healthcare giants like Texas Medical Center.</w:t>
      </w:r>
    </w:p>
    <w:p>
      <w:pPr>
        <w:pStyle w:val="BodyText"/>
      </w:pPr>
      <w:r>
        <w:t xml:space="preserve">My professional philosophy centers on transforming HR from a transactional function to a strategic growth engine. In Houston, where companies face unprecedented labor market shifts due to technological disruption and demographic changes, HR leaders must anticipate workforce needs before they emerge. For example, as the city transitions toward clean energy while maintaining its oil &amp; gas heritage, I envision developing cross-industry talent mobility frameworks that allow workers to transition between sectors without losing career momentum. This requires data-driven HR strategies—precisely the competencies I'll gain through this scholarship program.</w:t>
      </w:r>
    </w:p>
    <w:p>
      <w:pPr>
        <w:pStyle w:val="BodyText"/>
      </w:pPr>
      <w:r>
        <w:t xml:space="preserve">What distinguishes my approach is my commitment to community impact beyond corporate boundaries. Having volunteered with Houston's workforce development nonprofit, "New Roots," I've helped design job training for formerly incarcerated individuals, placing 120+ participants in stable careers across our metro area. This experience taught me that ethical HR leadership must extend to societal transformation—a principle I'll integrate into my future role as a</w:t>
      </w:r>
      <w:r>
        <w:t xml:space="preserve"> </w:t>
      </w:r>
      <w:r>
        <w:rPr>
          <w:iCs/>
          <w:i/>
        </w:rPr>
        <w:t xml:space="preserve">Human Resources Manager</w:t>
      </w:r>
      <w:r>
        <w:t xml:space="preserve">. In Houston, where economic inequality remains a pressing issue (with the city ranking 3rd in U.S. for income disparity per Brookings Institution), HR professionals have an unprecedented opportunity to drive equitable growth.</w:t>
      </w:r>
    </w:p>
    <w:p>
      <w:pPr>
        <w:pStyle w:val="BodyText"/>
      </w:pPr>
      <w:r>
        <w:t xml:space="preserve">My long-term vision is to lead HR operations at a major Houston-based organization like H-E-B or Enterprise Products, where I can implement systems that foster inclusion while optimizing talent performance. Specifically, I aim to develop "Houston Workforce Resilience Programs" that address sector-specific challenges—from the aging energy workforce to healthcare staffing shortages in underserved neighborhoods. The scholarship's focus on "strategic human capital management for urban economies" directly supports this mission. Completing this program will equip me with advanced skills in predictive analytics, change management, and labor relations essential for navigating Houston's complex business terrain.</w:t>
      </w:r>
    </w:p>
    <w:p>
      <w:pPr>
        <w:pStyle w:val="BodyText"/>
      </w:pPr>
      <w:r>
        <w:t xml:space="preserve">I am particularly drawn to the Houston Leadership Foundation's commitment to developing homegrown talent that strengthens our community. Having grown up in East Houston and witnessed firsthand how quality jobs transform neighborhoods, I understand that HR excellence isn't merely about corporate metrics—it's about creating pathways for generations of Houstonians. When I observe the energy corridor filled with workers from every corner of the globe, I see not just a workforce, but a living testament to our city's promise: that through inclusive leadership, we build prosperity for all.</w:t>
      </w:r>
    </w:p>
    <w:p>
      <w:pPr>
        <w:pStyle w:val="BodyText"/>
      </w:pPr>
      <w:r>
        <w:t xml:space="preserve">With this scholarship investment, I commit to three key outcomes within five years of completing my degree: (1) Implementing an industry-recognized diversity certification program adopted by at least three Houston employers; (2) Launching a free HR mentorship initiative connecting 50+ early-career professionals annually with established leaders; and (3) Publishing research on "Urban Workforce Adaptability in the Gulf Coast Economy" through the University of Houston's Center for Urban Studies. These initiatives will directly advance Houston's reputation as a model for inclusive economic growth.</w:t>
      </w:r>
    </w:p>
    <w:p>
      <w:pPr>
        <w:pStyle w:val="BodyText"/>
      </w:pPr>
      <w:r>
        <w:t xml:space="preserve">As I prepare to contribute to Houston's future, I remain deeply grateful for this opportunity. The city has given me my career foundation, and this scholarship would allow me to give back by elevating the HR profession that supports our entire community. I have attached all required documentation including academic transcripts, letters of recommendation from my current supervisor (who confirms my leadership potential), and a detailed budget showing how these funds will be utilized exclusively for educational expenses.</w:t>
      </w:r>
    </w:p>
    <w:p>
      <w:pPr>
        <w:pStyle w:val="BodyText"/>
      </w:pPr>
      <w:r>
        <w:t xml:space="preserve">Thank you for considering my application. I welcome the opportunity to discuss how my strategic vision aligns with your mission to cultivate exceptional leadership in</w:t>
      </w:r>
      <w:r>
        <w:t xml:space="preserve"> </w:t>
      </w:r>
      <w:r>
        <w:rPr>
          <w:bCs/>
          <w:b/>
        </w:rPr>
        <w:t xml:space="preserve">United States Houston</w:t>
      </w:r>
      <w:r>
        <w:t xml:space="preserve">. I am available at your earliest convenience for an interview and can be reached at (713) 555-0198 or j.smith@email.com.</w:t>
      </w:r>
    </w:p>
    <w:p>
      <w:pPr>
        <w:pStyle w:val="BodyText"/>
      </w:pPr>
      <w:r>
        <w:t xml:space="preserve">Sincerely,</w:t>
      </w:r>
    </w:p>
    <w:p>
      <w:pPr>
        <w:pStyle w:val="BodyText"/>
      </w:pPr>
      <w:r>
        <w:t xml:space="preserve">Jessica Smith</w:t>
      </w:r>
    </w:p>
    <w:p>
      <w:pPr>
        <w:pStyle w:val="BodyText"/>
      </w:pPr>
      <w:r>
        <w:t xml:space="preserve">Houston, Texas</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dc:title>
  <dc:creator/>
  <dc:language>en</dc:language>
  <cp:keywords/>
  <dcterms:created xsi:type="dcterms:W3CDTF">2025-12-10T06:28:41Z</dcterms:created>
  <dcterms:modified xsi:type="dcterms:W3CDTF">2025-12-10T06:28:41Z</dcterms:modified>
</cp:coreProperties>
</file>

<file path=docProps/custom.xml><?xml version="1.0" encoding="utf-8"?>
<Properties xmlns="http://schemas.openxmlformats.org/officeDocument/2006/custom-properties" xmlns:vt="http://schemas.openxmlformats.org/officeDocument/2006/docPropsVTypes"/>
</file>