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X889235726e8fa8ce8661ee7c6d8a9fcf5cfe7b8"/>
    <w:p>
      <w:pPr>
        <w:pStyle w:val="Heading1"/>
      </w:pPr>
      <w:r>
        <w:t xml:space="preserve">Scholarship Application Letter for Advanced Studies in Industrial Engineering</w:t>
      </w:r>
    </w:p>
    <w:p>
      <w:pPr>
        <w:pStyle w:val="FirstParagraph"/>
      </w:pPr>
      <w:r>
        <w:t xml:space="preserve">Dear Scholarship Committee,</w:t>
      </w:r>
    </w:p>
    <w:p>
      <w:pPr>
        <w:pStyle w:val="BodyText"/>
      </w:pPr>
      <w:r>
        <w:t xml:space="preserve">It is with profound enthusiasm and unwavering dedication that I submit this Scholarship Application Letter as an aspiring Industrial Engineer seeking financial support to pursue advanced studies at a leading institution in Brazil São Paulo. My academic journey, professional experiences, and deep commitment to transforming Brazil’s industrial landscape have culminated in this pivotal application—a testament to my conviction that strategic investment in engineering education is the cornerstone of sustainable economic development for our nation.</w:t>
      </w:r>
    </w:p>
    <w:p>
      <w:pPr>
        <w:pStyle w:val="BodyText"/>
      </w:pPr>
      <w:r>
        <w:t xml:space="preserve">As a Brazilian citizen deeply rooted in the vibrant industrial ecosystem of São Paulo—the epicenter of Brazil’s manufacturing and innovation—my academic pursuits have consistently centered on optimizing complex production systems. Having graduated with honors from the Federal University of São Paulo (UNIFESP) with a Bachelor’s degree in Industrial Engineering, I have witnessed firsthand how São Paulo’s industrial corridors—from the ABC Region’s automotive clusters to the sprawling logistics hubs near Rodoanel—demand engineers equipped not only with technical rigor but also with contextual awareness of Brazil’s unique socio-economic challenges. My final-year project, "Optimizing Supply Chain Resilience in São Paulo's Automotive Industry Amidst Pandemic Disruptions," directly addressed bottlenecks in local assembly plants, reducing material waste by 18% through data-driven workflow redesigns. This work underscored my belief that industrial engineering solutions must be co-created with Brazil’s industrial realities, not imported from abroad.</w:t>
      </w:r>
    </w:p>
    <w:p>
      <w:pPr>
        <w:pStyle w:val="BodyText"/>
      </w:pPr>
      <w:r>
        <w:t xml:space="preserve">São Paulo’s position as Brazil’s economic engine—contributing over 30% to the nation’s GDP and housing 25% of Latin America’s manufacturing capacity—demands engineers who understand its intricate dynamics. The city’s industrial challenges are distinct: fragmented SME networks, energy-intensive production cycles, and the urgent need for green transition in sectors like textiles (e.g., São Paulo City's "Têxtil Sustentável" initiative) and machinery. My academic trajectory has prepared me to address these through a dual lens of technological innovation and cultural intelligence. During my internship at FCA Brazil’s São Bernardo do Campo facility, I collaborated on a digital twin implementation for assembly line efficiency, learning how Brazilian engineers navigate labor relations while adopting Industry 4.0 tools—a skill critical for scalable impact in our context.</w:t>
      </w:r>
    </w:p>
    <w:p>
      <w:pPr>
        <w:pStyle w:val="BodyText"/>
      </w:pPr>
      <w:r>
        <w:t xml:space="preserve">My decision to seek this scholarship stems from an unmet need: access to cutting-edge industrial engineering education that bridges theoretical frameworks with São Paulo’s operational realities. While Brazil excels in engineering education, advanced programs integrating sustainable manufacturing, AI-driven process optimization, and circular economy models remain scarce outside São Paulo’s elite universities. This scholarship would enable me to enroll in the Master’s Program in Industrial Engineering at the prestigious University of São Paulo (USP), where I can specialize under Professor Ana Luiza M. Costa—whose research on "Decarbonizing Brazilian Steel Production" aligns perfectly with my goal to reduce emissions across São Paulo’s heavy industries. The program’s industry partnerships with companies like Embraer and JBS provide unparalleled access to real-world case studies, ensuring my learning remains grounded in Brazil's industrial ecosystem.</w:t>
      </w:r>
    </w:p>
    <w:p>
      <w:pPr>
        <w:pStyle w:val="BodyText"/>
      </w:pPr>
      <w:r>
        <w:t xml:space="preserve">Financially, the scholarship is indispensable for my academic advancement. As a first-generation university student from São Paulo’s periphery (the municipality of Guarulhos), I have relied on part-time work to fund undergraduate studies, limiting my capacity to engage deeply in research. This barrier has prevented me from pursuing international collaborations or attending conferences like the Brazilian Congress of Industrial Engineering (Cobei). With this scholarship, I can fully dedicate myself to academic excellence—free from financial strain—to contribute meaningfully to Brazil’s industrial future. The investment here represents not just personal growth, but a multiplier effect: I will share knowledge through workshops at public technical schools in São Paulo, empowering underrepresented communities with engineering skills that drive local employment.</w:t>
      </w:r>
    </w:p>
    <w:p>
      <w:pPr>
        <w:pStyle w:val="BodyText"/>
      </w:pPr>
      <w:r>
        <w:t xml:space="preserve">My professional vision is intrinsically tied to Brazil São Paulo’s industrial resurgence. I aim to establish "Soluções Industriais Sustentáveis," a consultancy focused on implementing lean manufacturing and renewable energy integration for São Paulo’s SMEs—a critical sector employing 60% of the city’s industrial workforce. By leveraging data analytics and waste-reduction frameworks, we will help small factories reduce operational costs by 25% while meeting Brazil’s new National Greenhouse Gas Emissions Reduction Plan (PNRE). This aligns with São Paulo State’s "Industrial Revolution 4.0" strategy, which prioritizes digital transformation in manufacturing as a tool for inclusive growth. My scholarship-supported research at USP will directly feed into this initiative, ensuring our solutions are both technologically advanced and contextually appropriate.</w:t>
      </w:r>
    </w:p>
    <w:p>
      <w:pPr>
        <w:pStyle w:val="BodyText"/>
      </w:pPr>
      <w:r>
        <w:t xml:space="preserve">Moreover, this scholarship transcends personal ambition; it embodies a commitment to Brazil’s industrial sovereignty. In an era of global supply chain volatility, São Paulo must cultivate homegrown engineers who understand local constraints—from irregular power grids affecting factory operations to the cultural nuances of team management in diverse Brazilian workforces. My proposed thesis on "AI-Powered Energy Management for São Paulo’s Textile Mills" addresses these realities head-on, proposing a scalable model that reduces costs by 30% without compromising quality—a direct response to the sector’s urgent need for competitiveness.</w:t>
      </w:r>
    </w:p>
    <w:p>
      <w:pPr>
        <w:pStyle w:val="BodyText"/>
      </w:pPr>
      <w:r>
        <w:t xml:space="preserve">I recognize that the Scholarship Application Letter I present today is not merely a formality but a promise. A promise to honor this investment through scholarly excellence, community engagement, and tangible contributions to Brazil São Paulo’s industrial fabric. I have already secured preliminary support from USP faculty for my research trajectory and maintained an academic record exceeding 92% in all industrial engineering courses at UNIFESP. My references include Dr. Carlos Augusto Pires (Head of Industrial Engineering at USP) and Maria Clara Santos (Operations Director at Volkswagen São Paulo), who have attested to my analytical rigor and dedication to Brazil’s manufacturing future.</w:t>
      </w:r>
    </w:p>
    <w:p>
      <w:pPr>
        <w:pStyle w:val="BodyText"/>
      </w:pPr>
      <w:r>
        <w:t xml:space="preserve">In closing, I implore you to consider my application as an investment in São Paulo’s next-generation industrial leadership. My background as a Brazilian Industrial Engineer deeply embedded in the state’s economic pulse ensures that every skill gained through this scholarship will be deployed where it matters most: in São Paulo factories, SME workshops, and classrooms across our state. I am eager to transform theory into action, turning the promise of this Scholarship Application Letter into a legacy of innovation for Brazil.</w:t>
      </w:r>
    </w:p>
    <w:p>
      <w:pPr>
        <w:pStyle w:val="BodyText"/>
      </w:pPr>
      <w:r>
        <w:t xml:space="preserve">Thank you for your time and consideration. I welcome the opportunity to discuss my vision further at your convenience.</w:t>
      </w:r>
    </w:p>
    <w:p>
      <w:pPr>
        <w:pStyle w:val="BodyText"/>
      </w:pPr>
      <w:r>
        <w:t xml:space="preserve">Sincerely,</w:t>
      </w:r>
    </w:p>
    <w:p>
      <w:pPr>
        <w:pStyle w:val="BodyText"/>
      </w:pPr>
      <w:r>
        <w:t xml:space="preserve">[Your Full Name]</w:t>
      </w:r>
    </w:p>
    <w:p>
      <w:pPr>
        <w:pStyle w:val="BodyText"/>
      </w:pPr>
      <w:r>
        <w:t xml:space="preserve">Industrial Engineer | Federal University of São Paulo (UNIFESP)</w:t>
      </w:r>
    </w:p>
    <w:p>
      <w:pPr>
        <w:pStyle w:val="BodyText"/>
      </w:pPr>
      <w:r>
        <w:t xml:space="preserve">São Paulo,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2025-12-10T11:19:18Z</dcterms:created>
  <dcterms:modified xsi:type="dcterms:W3CDTF">2025-12-10T11:19:18Z</dcterms:modified>
</cp:coreProperties>
</file>

<file path=docProps/custom.xml><?xml version="1.0" encoding="utf-8"?>
<Properties xmlns="http://schemas.openxmlformats.org/officeDocument/2006/custom-properties" xmlns:vt="http://schemas.openxmlformats.org/officeDocument/2006/docPropsVTypes"/>
</file>