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Vancouver</w:t>
      </w:r>
    </w:p>
    <w:bookmarkStart w:id="20" w:name="X8c5bd022197ab123b5b13f812f2ae723730d661"/>
    <w:p>
      <w:pPr>
        <w:pStyle w:val="Heading1"/>
      </w:pPr>
      <w:r>
        <w:t xml:space="preserve">Scholarship Application Letter for Industrial Engineering Studies in Canada Vancouver</w:t>
      </w:r>
    </w:p>
    <w:p>
      <w:pPr>
        <w:pStyle w:val="FirstParagraph"/>
      </w:pPr>
      <w:r>
        <w:t xml:space="preserve">Dear Scholarship Selection Committee,</w:t>
      </w:r>
    </w:p>
    <w:p>
      <w:pPr>
        <w:pStyle w:val="BodyText"/>
      </w:pPr>
      <w:r>
        <w:t xml:space="preserve">I am writing to express my profound enthusiasm for the [Scholarship Name] opportunity, with a clear intention to pursue advanced studies in Industrial Engineering at a leading institution in Canada Vancouver. As an aspiring Industrial Engineer deeply committed to optimizing complex systems within urban environments, Vancouver’s unique blend of technological innovation, sustainability initiatives, and multicultural dynamism makes it the ideal ecosystem for my academic and professional growth. This scholarship represents not merely financial support but a strategic catalyst to contribute meaningfully to British Columbia’s evolving industrial landscape.</w:t>
      </w:r>
    </w:p>
    <w:p>
      <w:pPr>
        <w:pStyle w:val="BodyText"/>
      </w:pPr>
      <w:r>
        <w:t xml:space="preserve">My academic journey has been meticulously aligned with the principles of Industrial Engineering—focusing on efficiency, data-driven decision-making, and human-centered system design. During my undergraduate studies in Mechanical Engineering at [Your University], I achieved a GPA of 3.8/4.0 while spearheading a capstone project titled "Optimizing Emergency Response Logistics for Vancouver Coastal Health." This initiative involved analyzing real-time ambulance dispatch data across Greater Vancouver, implementing predictive modeling to reduce average response times by 22%, and presenting findings to local healthcare administrators. Such hands-on experience solidified my conviction that Industrial Engineering is the optimal discipline to address systemic inefficiencies in rapidly growing urban centers like Vancouver, where infrastructure demands are intensifying alongside population growth.</w:t>
      </w:r>
    </w:p>
    <w:p>
      <w:pPr>
        <w:pStyle w:val="BodyText"/>
      </w:pPr>
      <w:r>
        <w:t xml:space="preserve">What uniquely draws me to Industrial Engineering in Canada Vancouver is the city’s position as a North American leader in sustainable industrial practices and smart-city innovation. Vancouver’s commitment to becoming the world’s greenest city by 2050—evident in its Zero Emissions Building Plan, expansion of TransLink, and ambitious climate action targets—creates an unparalleled laboratory for Industrial Engineers. I am particularly inspired by how Vancouver-based companies like Tetra Pak Canada and PortsToronto are pioneering circular economy models. For instance, optimizing supply chain logistics at the Port of Vancouver (Canada’s busiest container port) using Industry 4.0 technologies could significantly reduce carbon emissions while enhancing global trade efficiency—a challenge where my skills in process simulation and systems analysis would be directly applicable.</w:t>
      </w:r>
    </w:p>
    <w:p>
      <w:pPr>
        <w:pStyle w:val="BodyText"/>
      </w:pPr>
      <w:r>
        <w:t xml:space="preserve">My academic and professional trajectory demonstrates a consistent focus on Vancouver-specific challenges. Last summer, I interned with [Local Company/Non-Profit in Vancouver], developing a workflow automation system for their warehouse operations that improved inventory accuracy by 35% and reduced labor costs during peak seasonal demand. This experience revealed how industrial engineers bridge the gap between technology adoption and community impact—whether streamlining delivery services for local food banks or enhancing public transit reliability through data analytics. I am eager to deepen this work at the University of British Columbia (UBC), where Professor [Name]’s research on sustainable manufacturing systems directly aligns with my goal to develop scalable efficiency frameworks for BC’s SME sector.</w:t>
      </w:r>
    </w:p>
    <w:p>
      <w:pPr>
        <w:pStyle w:val="BodyText"/>
      </w:pPr>
      <w:r>
        <w:t xml:space="preserve">The significance of studying Industrial Engineering in Canada Vancouver extends beyond academic excellence; it is a strategic investment in regional economic resilience. British Columbia’s industrial sector contributes $58 billion annually to the provincial GDP, yet faces critical challenges: aging infrastructure, workforce shortages in advanced manufacturing, and pressure to decarbonize operations. As an Industrial Engineer trained in Vancouver, I aim to address these through two parallel pathways: (1) designing human-technology collaborative systems for Vancouver’s emerging green tech industry (e.g., optimizing battery recycling networks for electric vehicles), and (2) developing workforce training frameworks to prepare BC’s labor force for Industry 4.0 transitions. My long-term vision is to co-found a Vancouver-based consultancy specializing in “Urban Efficiency Solutions,” partnering with municipal agencies like the City of Vancouver’s Climate Action Bureau to implement measurable improvements in public service delivery.</w:t>
      </w:r>
    </w:p>
    <w:p>
      <w:pPr>
        <w:pStyle w:val="BodyText"/>
      </w:pPr>
      <w:r>
        <w:t xml:space="preserve">I understand that this scholarship is not merely an award but an expectation of tangible contribution. Should I be selected, I pledge to actively engage with Vancouver’s industrial engineering community through UBC’s Engineering for Social Justice initiative and the BC Industrial Engineering Association. I will share my research on healthcare system optimization with Vancouver Coastal Health, collaborate on student-led projects addressing transit inefficiencies with TransLink, and mentor high school students from underserved neighborhoods in Mount Pleasant or East Van through Engineers Without Borders Canada. My goal is to ensure that every dollar of this scholarship translates into visible progress for Vancouver’s most pressing operational challenges.</w:t>
      </w:r>
    </w:p>
    <w:p>
      <w:pPr>
        <w:pStyle w:val="BodyText"/>
      </w:pPr>
      <w:r>
        <w:t xml:space="preserve">Canada Vancouver stands at the intersection of global economic opportunity and urgent sustainability imperatives—a context where Industrial Engineering is not just a profession but a necessity. The city’s culture of innovation, fostered by institutions like Simon Fraser University’s (SFU) School of Engineering Science and the BC Innovation Council, provides an ecosystem uniquely equipped to nurture engineers who solve problems at scale. My academic rigor, project-based experience in Vancouver’s specific context, and unwavering commitment to leveraging industrial engineering for community benefit position me as a candidate ready to maximize this scholarship’s impact.</w:t>
      </w:r>
    </w:p>
    <w:p>
      <w:pPr>
        <w:pStyle w:val="BodyText"/>
      </w:pPr>
      <w:r>
        <w:t xml:space="preserve">Thank you for considering my application. I am eager to bring my dedication to efficiency, sustainability, and equity-based design to Vancouver’s industrial engineering landscape—and to prove that the next generation of Industrial Engineers in Canada Vancouver is equipped not just to adapt, but to lead transformative change.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Vancouver</dc:title>
  <dc:creator/>
  <dc:language>en</dc:language>
  <cp:keywords/>
  <dcterms:created xsi:type="dcterms:W3CDTF">2025-12-10T06:29:44Z</dcterms:created>
  <dcterms:modified xsi:type="dcterms:W3CDTF">2025-12-10T06:29:44Z</dcterms:modified>
</cp:coreProperties>
</file>

<file path=docProps/custom.xml><?xml version="1.0" encoding="utf-8"?>
<Properties xmlns="http://schemas.openxmlformats.org/officeDocument/2006/custom-properties" xmlns:vt="http://schemas.openxmlformats.org/officeDocument/2006/docPropsVTypes"/>
</file>