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Beijing Institute of Technology (BIT)</w:t>
      </w:r>
      <w:r>
        <w:br/>
      </w:r>
      <w:r>
        <w:t xml:space="preserve">No. 5 South Zhongguancun Street</w:t>
      </w:r>
      <w:r>
        <w:br/>
      </w:r>
      <w:r>
        <w:t xml:space="preserve">Haidian District, Beijing 100081</w:t>
      </w:r>
      <w:r>
        <w:br/>
      </w:r>
      <w:r>
        <w:t xml:space="preserve">People's Republic of China</w:t>
      </w:r>
    </w:p>
    <w:bookmarkStart w:id="20" w:name="X8e38579cbb0feaa36d12b8351a98ecaf9b3be85"/>
    <w:p>
      <w:pPr>
        <w:pStyle w:val="Heading2"/>
      </w:pPr>
      <w:r>
        <w:t xml:space="preserve">Application for Full Scholarship in Industrial Engineering Program</w:t>
      </w:r>
    </w:p>
    <w:p>
      <w:pPr>
        <w:pStyle w:val="FirstParagraph"/>
      </w:pPr>
      <w:r>
        <w:t xml:space="preserve">Dear Esteemed Scholarship Committee,</w:t>
      </w:r>
    </w:p>
    <w:p>
      <w:pPr>
        <w:pStyle w:val="BodyText"/>
      </w:pPr>
      <w:r>
        <w:t xml:space="preserve">It is with profound enthusiasm and academic dedication that I submit this</w:t>
      </w:r>
      <w:r>
        <w:t xml:space="preserve"> </w:t>
      </w:r>
      <w:r>
        <w:rPr>
          <w:bCs/>
          <w:b/>
        </w:rPr>
        <w:t xml:space="preserve">Scholarship Application Letter</w:t>
      </w:r>
      <w:r>
        <w:t xml:space="preserve"> </w:t>
      </w:r>
      <w:r>
        <w:t xml:space="preserve">for the prestigious full-tuition scholarship in the Master of Science program in Industrial Engineering at Beijing Institute of Technology (BIT). As a passionate aspiring</w:t>
      </w:r>
      <w:r>
        <w:t xml:space="preserve"> </w:t>
      </w:r>
      <w:r>
        <w:rPr>
          <w:bCs/>
          <w:b/>
        </w:rPr>
        <w:t xml:space="preserve">Industrial Engineer</w:t>
      </w:r>
      <w:r>
        <w:t xml:space="preserve">, I have meticulously planned my academic trajectory to align with China's transformative industrial landscape, and Beijing serves as the unparalleled epicenter where my professional vision converges with national development goals. This application embodies not merely an academic pursuit, but a strategic commitment to contributing to sustainable manufacturing excellence in</w:t>
      </w:r>
      <w:r>
        <w:t xml:space="preserve"> </w:t>
      </w:r>
      <w:r>
        <w:rPr>
          <w:bCs/>
          <w:b/>
        </w:rPr>
        <w:t xml:space="preserve">China Beijing</w:t>
      </w:r>
      <w:r>
        <w:t xml:space="preserve">.</w:t>
      </w:r>
    </w:p>
    <w:p>
      <w:pPr>
        <w:pStyle w:val="BodyText"/>
      </w:pPr>
      <w:r>
        <w:t xml:space="preserve">My academic foundation was forged through a rigorous Bachelor of Science in Mechanical Engineering at [Your University], where I consistently ranked among the top 5% of my cohort. My thesis on "Optimizing Semiconductor Assembly Lines Using Digital Twin Technology" earned departmental recognition and directly positioned me to excel in advanced industrial engineering methodologies. Through this research, I mastered simulation software (AnyLogic, Arena), lean manufacturing principles, and data-driven process optimization—skills I now recognize as critical for addressing the complex challenges facing modern supply chains. However, I understood that true innovation requires deeper immersion in an ecosystem where cutting-edge technology meets strategic industrial policy. This realization led me to identify Beijing as the indispensable destination for my graduate studies.</w:t>
      </w:r>
    </w:p>
    <w:p>
      <w:pPr>
        <w:pStyle w:val="BodyText"/>
      </w:pPr>
      <w:r>
        <w:t xml:space="preserve">Beijing's unique status as China's technological and industrial nerve center makes it the ideal environment for cultivating a world-class</w:t>
      </w:r>
      <w:r>
        <w:t xml:space="preserve"> </w:t>
      </w:r>
      <w:r>
        <w:rPr>
          <w:bCs/>
          <w:b/>
        </w:rPr>
        <w:t xml:space="preserve">Industrial Engineer</w:t>
      </w:r>
      <w:r>
        <w:t xml:space="preserve">. As the capital of a nation spearheading its "Made in China 2025" initiative, Beijing hosts over 60% of China’s high-tech manufacturing R&amp;D centers, including semiconductor giants like SMIC and automotive innovators such as BAIC. The city’s strategic integration of academia, government policy, and industry—evident in the Zhongguancun Science Park—creates a living laboratory for industrial engineering solutions. At BIT, I am particularly drawn to Professor Wang’s research on AI-driven logistics networks and the university’s partnership with Baidu Robotics for smart factory implementation. These opportunities are precisely why this</w:t>
      </w:r>
      <w:r>
        <w:t xml:space="preserve"> </w:t>
      </w:r>
      <w:r>
        <w:rPr>
          <w:bCs/>
          <w:b/>
        </w:rPr>
        <w:t xml:space="preserve">Scholarship Application Letter</w:t>
      </w:r>
      <w:r>
        <w:t xml:space="preserve"> </w:t>
      </w:r>
      <w:r>
        <w:t xml:space="preserve">emphasizes Beijing as my non-negotiable academic destination: no other city offers such seamless alignment between theoretical frameworks and real-world industrial transformation.</w:t>
      </w:r>
    </w:p>
    <w:p>
      <w:pPr>
        <w:pStyle w:val="BodyText"/>
      </w:pPr>
      <w:r>
        <w:t xml:space="preserve">My professional journey has reinforced the urgency of this specialized training. During a summer internship at Shanghai Automotive Industry Corporation (SAIC), I identified critical bottlenecks in EV battery production lines. By applying value stream mapping and IoT sensor analytics, my team reduced line stoppages by 32%—a result that crystallized my understanding that industrial engineering is the bridge between theoretical optimization and operational excellence. Yet, I recognized limitations in addressing systemic challenges like supply chain resilience during global disruptions (e.g., pandemic-induced semiconductor shortages). To solve such issues at scale, I require access to China’s advanced manufacturing ecosystems and BIT’s industry-integrated curriculum—capabilities only fully available within</w:t>
      </w:r>
      <w:r>
        <w:t xml:space="preserve"> </w:t>
      </w:r>
      <w:r>
        <w:rPr>
          <w:bCs/>
          <w:b/>
        </w:rPr>
        <w:t xml:space="preserve">China Beijing</w:t>
      </w:r>
      <w:r>
        <w:t xml:space="preserve">.</w:t>
      </w:r>
    </w:p>
    <w:p>
      <w:pPr>
        <w:pStyle w:val="BodyText"/>
      </w:pPr>
      <w:r>
        <w:t xml:space="preserve">This scholarship represents far more than financial assistance; it is the catalyst for my contribution to China's industrial evolution. With full funding secured, I will immediately engage with BIT’s Industry 4.0 Research Center to develop predictive maintenance models for Beijing’s emerging smart manufacturing zones. My goal is to establish a cross-cultural engineering framework that adapts Western efficiency principles to Chinese operational contexts—a model already gaining traction in Guangdong Province's tech hubs. Furthermore, I pledge to mentor international peers through BIT’s Engineering Exchange Program, sharing insights on sustainable manufacturing from my experience in Southeast Asian supply chains while learning from Beijing’s industrial pioneers. In return for this investment, I commit to publishing at least two peer-reviewed papers on AI applications in Chinese manufacturing within three years of graduation.</w:t>
      </w:r>
    </w:p>
    <w:p>
      <w:pPr>
        <w:pStyle w:val="BodyText"/>
      </w:pPr>
      <w:r>
        <w:t xml:space="preserve">Beijing’s transformation under President Xi Jinping’s vision of "High-Quality Development" places the</w:t>
      </w:r>
      <w:r>
        <w:t xml:space="preserve"> </w:t>
      </w:r>
      <w:r>
        <w:rPr>
          <w:bCs/>
          <w:b/>
        </w:rPr>
        <w:t xml:space="preserve">Industrial Engineer</w:t>
      </w:r>
      <w:r>
        <w:t xml:space="preserve"> </w:t>
      </w:r>
      <w:r>
        <w:t xml:space="preserve">at the forefront of national progress. As China accelerates its transition from quantity-focused production to quality-driven innovation, I aim to become a leader in this movement—not through isolated technical skills, but by integrating systems thinking with cultural intelligence. The BIT faculty’s expertise in operations research and my proven ability to implement complex process improvements position me uniquely for this role. This scholarship would enable me to fully immerse myself in Beijing’s industrial ecosystem, learning from the very factories shaping China's manufacturing future.</w:t>
      </w:r>
    </w:p>
    <w:p>
      <w:pPr>
        <w:pStyle w:val="BodyText"/>
      </w:pPr>
      <w:r>
        <w:t xml:space="preserve">Having witnessed Beijing's rapid evolution—where historic Hutongs now stand alongside autonomous vehicle testing zones—I am eager to contribute my energy to this dynamic city. My proposed research on "Human-Centric Smart Manufacturing Systems for Chinese SMEs" directly supports the government’s dual goals of technological self-reliance and inclusive industrial growth. I envision creating a blueprint that enables small enterprises to adopt Industry 4.0 tools without compromising workforce stability—a challenge where my background in both mechanical systems and cross-cultural project management provides distinct value.</w:t>
      </w:r>
    </w:p>
    <w:p>
      <w:pPr>
        <w:pStyle w:val="BodyText"/>
      </w:pPr>
      <w:r>
        <w:t xml:space="preserve">As I finalize this</w:t>
      </w:r>
      <w:r>
        <w:t xml:space="preserve"> </w:t>
      </w:r>
      <w:r>
        <w:rPr>
          <w:bCs/>
          <w:b/>
        </w:rPr>
        <w:t xml:space="preserve">Scholarship Application Letter</w:t>
      </w:r>
      <w:r>
        <w:t xml:space="preserve">, I reflect on a pivotal moment during my internship: watching Chinese technicians collaboratively debug an automated assembly line using real-time data analytics. That scene encapsulated everything Beijing offers—a fusion of innovation, teamwork, and national ambition. Now, with your support, I will transform that vision into tangible progress for China’s manufacturing sector. The investment in my education today will yield decades of industrial advancement in</w:t>
      </w:r>
      <w:r>
        <w:t xml:space="preserve"> </w:t>
      </w:r>
      <w:r>
        <w:rPr>
          <w:bCs/>
          <w:b/>
        </w:rPr>
        <w:t xml:space="preserve">China Beijing</w:t>
      </w:r>
      <w:r>
        <w:t xml:space="preserve">, strengthening global supply chains while advancing the nation's technological sovereignty.</w:t>
      </w:r>
    </w:p>
    <w:p>
      <w:pPr>
        <w:pStyle w:val="BodyText"/>
      </w:pPr>
      <w:r>
        <w:t xml:space="preserve">Thank you for considering my application. I welcome the opportunity to discuss how my background as an emerging Industrial Engineer aligns with BIT’s mission and China’s industrial future during an interview at your convenience. I have attached all required documentation and stand ready to provide further details.</w:t>
      </w:r>
    </w:p>
    <w:p>
      <w:pPr>
        <w:pStyle w:val="BodyText"/>
      </w:pPr>
      <w:r>
        <w:t xml:space="preserve">Sincerely,</w:t>
      </w:r>
      <w:r>
        <w:br/>
      </w:r>
      <w:r>
        <w:t xml:space="preserve">[Your Full Name]</w:t>
      </w:r>
      <w:r>
        <w:br/>
      </w:r>
      <w:r>
        <w:t xml:space="preserve">Industrial Engineering Candidate</w:t>
      </w:r>
      <w:r>
        <w:br/>
      </w:r>
      <w:r>
        <w:t xml:space="preserve">Beijing Institute of Technology Scholarship Applicant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Industrial Engineering</dc:title>
  <dc:creator/>
  <dc:language>en</dc:language>
  <cp:keywords/>
  <dcterms:created xsi:type="dcterms:W3CDTF">2026-07-23T05:54:20Z</dcterms:created>
  <dcterms:modified xsi:type="dcterms:W3CDTF">2026-07-23T05:54:20Z</dcterms:modified>
</cp:coreProperties>
</file>

<file path=docProps/custom.xml><?xml version="1.0" encoding="utf-8"?>
<Properties xmlns="http://schemas.openxmlformats.org/officeDocument/2006/custom-properties" xmlns:vt="http://schemas.openxmlformats.org/officeDocument/2006/docPropsVTypes"/>
</file>