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Shanghai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[University/Institution Name]</w:t>
      </w:r>
    </w:p>
    <w:p>
      <w:pPr>
        <w:pStyle w:val="BodyText"/>
      </w:pPr>
      <w:r>
        <w:t xml:space="preserve">Shanghai, China</w:t>
      </w:r>
    </w:p>
    <w:bookmarkEnd w:id="21"/>
    <w:bookmarkStart w:id="22" w:name="dear-scholarship-committee"/>
    <w:p>
      <w:pPr>
        <w:pStyle w:val="Heading2"/>
      </w:pPr>
      <w:r>
        <w:t xml:space="preserve">Dear Scholarship Committee,</w:t>
      </w:r>
    </w:p>
    <w:bookmarkEnd w:id="22"/>
    <w:p>
      <w:pPr>
        <w:pStyle w:val="FirstParagraph"/>
      </w:pPr>
      <w:r>
        <w:t xml:space="preserve">I am writing this Scholarship Application Letter to express my profound enthusiasm for pursuing advanced studies in Industrial Engineering at your esteemed institution in China Shanghai. As a dedicated aspiring Industrial Engineer with a proven academic record and commitment to optimizing complex systems, I believe that the unique academic environment and industrial landscape of China Shanghai represent the perfect catalyst for my professional evolution. This application embodies not merely an educational pursuit, but a strategic step toward becoming an innovator who can contribute meaningfully to global supply chain excellence.</w:t>
      </w:r>
    </w:p>
    <w:p>
      <w:pPr>
        <w:pStyle w:val="BodyText"/>
      </w:pPr>
      <w:r>
        <w:t xml:space="preserve">My academic journey has been meticulously aligned with the core principles of Industrial Engineering—a discipline I discovered during my undergraduate studies at [Your University], where I graduated with honors in Industrial Engineering. My thesis on "Lean Manufacturing Implementation in Automotive Supply Chains" earned departmental recognition, demonstrating my ability to merge theoretical frameworks with practical problem-solving. What distinguishes my approach is not just technical proficiency but a systems-thinking perspective: I don’t merely optimize individual processes; I architect entire value networks. This philosophy has driven me to seek immersive learning in the world’s most dynamic industrial ecosystem—China Shanghai.</w:t>
      </w:r>
    </w:p>
    <w:p>
      <w:pPr>
        <w:pStyle w:val="BodyText"/>
      </w:pPr>
      <w:r>
        <w:t xml:space="preserve">China Shanghai is not just a geographic location—it is a living laboratory for Industrial Engineering excellence. As the economic engine of China and home to over 40% of the nation’s manufacturing exports, Shanghai offers unparalleled access to industry leaders like Siemens, Bosch, and Alibaba Logistics. The city’s smart manufacturing corridors—particularly in Zhangjiang Sci-Tech Park and Lingang New City—provide real-world contexts for studying Industry 4.0 implementation: IoT-enabled factories, AI-driven logistics networks, and sustainable production systems that directly align with my research interests. My previous internship at [Company Name] exposed me to Shanghai’s industrial agility firsthand; I observed how local manufacturers rapidly integrate automation while maintaining cultural adaptability—a duality critical for future Industrial Engineers operating in global markets.</w:t>
      </w:r>
    </w:p>
    <w:p>
      <w:pPr>
        <w:pStyle w:val="BodyText"/>
      </w:pPr>
      <w:r>
        <w:t xml:space="preserve">Specifically, I am drawn to [University Name]’s Industrial Engineering program for its pioneering work in Digital Transformation and Green Manufacturing. Professor [Name]’s research on predictive maintenance algorithms using big data analytics directly complements my thesis focus, while the university’s partnership with Shanghai’s Advanced Manufacturing Cluster offers hands-on projects with companies like SAIC Motor. The curriculum’s emphasis on cross-cultural team dynamics—vital for an Industrial Engineer operating across global supply chains—is equally compelling. I’ve already begun connecting with prospective advisors to refine a research proposal on "AI-Optimized Last-Mile Logistics in Smart Cities," which would leverage Shanghai’s urban density as a natural testbed.</w:t>
      </w:r>
    </w:p>
    <w:p>
      <w:pPr>
        <w:pStyle w:val="BodyText"/>
      </w:pPr>
      <w:r>
        <w:t xml:space="preserve">Financial accessibility remains the primary barrier to my academic progression, making this scholarship indispensable. The tuition and living expenses associated with studying in China Shanghai—while significantly lower than Western counterparts—still represent a substantial commitment for my family. This Scholarship Application Letter is therefore an earnest plea for support, not just as funding but as validation of my potential to become a bridge between international industrial practices and Shanghai’s innovation ecosystem. With this scholarship, I will fully immerse myself in the university’s resources: participating in the Shanghai International Manufacturing Symposium, joining the Industry 4.0 Lab for hands-on prototyping, and contributing to faculty-led projects on sustainable manufacturing.</w:t>
      </w:r>
    </w:p>
    <w:p>
      <w:pPr>
        <w:pStyle w:val="BodyText"/>
      </w:pPr>
      <w:r>
        <w:t xml:space="preserve">My long-term vision as an Industrial Engineer extends far beyond personal achievement. I aim to establish a consultancy specializing in scalable efficiency solutions for emerging markets, with Shanghai serving as my strategic hub for knowledge exchange. Having witnessed China’s manufacturing transformation firsthand, I recognize that the world needs engineers who understand both Western analytical rigor and Eastern operational flexibility—precisely what China Shanghai uniquely cultivates. My goal is to return to my home country [Your Country] not merely with advanced credentials, but with a proven framework for implementing smart factories that reduce waste by 30% while creating local manufacturing jobs—a direct outcome of the skills I would refine in China Shanghai.</w:t>
      </w:r>
    </w:p>
    <w:p>
      <w:pPr>
        <w:pStyle w:val="BodyText"/>
      </w:pPr>
      <w:r>
        <w:t xml:space="preserve">I am deeply aware that this scholarship represents more than financial aid; it is an investment in a future Industrial Engineer who will actively contribute to China Shanghai’s vision as a global innovation capital. My academic rigor, cross-cultural adaptability (evidenced by my Mandarin proficiency at HSK Level 4), and hands-on experience position me to maximize this opportunity. I have attached my CV, recommendation letters from two industrial engineering professors, and a detailed research proposal demonstrating how I will leverage Shanghai’s resources for meaningful impact.</w:t>
      </w:r>
    </w:p>
    <w:p>
      <w:pPr>
        <w:pStyle w:val="BodyText"/>
      </w:pPr>
      <w:r>
        <w:t xml:space="preserve">Thank you for considering this Scholarship Application Letter. I eagerly anticipate the possibility of contributing to your institution’s legacy while growing into the next generation of Industrial Engineering leaders. I am confident that China Shanghai’s vibrant industrial landscape, combined with [University Name]’s academic excellence, will equip me to transform theoretical knowledge into tangible global value—proving that an Industrial Engineer trained in Shanghai doesn’t just optimize systems; they redefine them.</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This Scholarship Application Letter integrates all required elements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2026-07-23T16:02:46Z</dcterms:created>
  <dcterms:modified xsi:type="dcterms:W3CDTF">2026-07-23T16:02:46Z</dcterms:modified>
</cp:coreProperties>
</file>

<file path=docProps/custom.xml><?xml version="1.0" encoding="utf-8"?>
<Properties xmlns="http://schemas.openxmlformats.org/officeDocument/2006/custom-properties" xmlns:vt="http://schemas.openxmlformats.org/officeDocument/2006/docPropsVTypes"/>
</file>