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Candidate</w:t>
      </w:r>
      <w:r>
        <w:t xml:space="preserve"> </w:t>
      </w:r>
      <w:r>
        <w:t xml:space="preserve">from</w:t>
      </w:r>
      <w:r>
        <w:t xml:space="preserve"> </w:t>
      </w:r>
      <w:r>
        <w:t xml:space="preserve">Colombia</w:t>
      </w:r>
      <w:r>
        <w:t xml:space="preserve"> </w:t>
      </w:r>
      <w:r>
        <w:t xml:space="preserve">Medellín</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Medellín, Antioquia, Colombia</w:t>
      </w:r>
      <w:r>
        <w:br/>
      </w:r>
      <w:r>
        <w:t xml:space="preserve">[Your Email Address]</w:t>
      </w:r>
      <w:r>
        <w:br/>
      </w:r>
      <w:r>
        <w:t xml:space="preserve">[Your Phone Number]</w:t>
      </w:r>
      <w:r>
        <w:br/>
      </w:r>
      <w:r>
        <w:t xml:space="preserve">[Date]</w:t>
      </w:r>
    </w:p>
    <w:p>
      <w:pPr>
        <w:pStyle w:val="BodyText"/>
      </w:pPr>
      <w:r>
        <w:t xml:space="preserve">Scholarship Committee</w:t>
      </w:r>
      <w:r>
        <w:br/>
      </w:r>
      <w:r>
        <w:t xml:space="preserve">[University/Organization Name]</w:t>
      </w:r>
      <w:r>
        <w:br/>
      </w:r>
      <w:r>
        <w:t xml:space="preserve">Medellín, Colombia</w:t>
      </w:r>
    </w:p>
    <w:bookmarkStart w:id="20" w:name="X35186ee04954e18b2e4164f574ad54c9c2dffd8"/>
    <w:p>
      <w:pPr>
        <w:pStyle w:val="Heading2"/>
      </w:pPr>
      <w:r>
        <w:t xml:space="preserve">A Vision for Sustainable Industrial Innovation in Colombia Medellín</w:t>
      </w:r>
    </w:p>
    <w:p>
      <w:pPr>
        <w:pStyle w:val="FirstParagraph"/>
      </w:pPr>
      <w:r>
        <w:t xml:space="preserve">Dear Esteemed Scholarship Committee,</w:t>
      </w:r>
    </w:p>
    <w:p>
      <w:pPr>
        <w:pStyle w:val="BodyText"/>
      </w:pPr>
      <w:r>
        <w:t xml:space="preserve">I am writing this Scholarship Application Letter with profound enthusiasm to apply for the [Name of Scholarship] at [University/Organization Name], as I prepare to advance my studies in Industrial Engineering. As a dedicated student hailing from Medellín, Colombia—a city renowned for its remarkable transformation from industrial heartland to global innovation hub—I seek your support to deepen my expertise in sustainable systems optimization, with the goal of contributing meaningfully to Colombia Medellín's economic and social development.</w:t>
      </w:r>
    </w:p>
    <w:p>
      <w:pPr>
        <w:pStyle w:val="BodyText"/>
      </w:pPr>
      <w:r>
        <w:t xml:space="preserve">My journey as an aspiring Industrial Engineer began in the vibrant neighborhoods of Medellín, where I witnessed firsthand how industrial processes impact communities. Growing up near Comuna 13—the epicenter of urban renewal projects—I observed how innovative infrastructure like the Metrocable system and cable car networks transformed transportation access. This inspired me to pursue Industrial Engineering at [Your University, e.g., Universidad de Antioquia], where I have consistently ranked among the top 5% of my cohort (GPA: 4.2/4.0). My academic focus on Operations Research, Lean Manufacturing, and Sustainable Supply Chain Management directly aligns with Medellín’s strategic priorities for inclusive growth.</w:t>
      </w:r>
    </w:p>
    <w:p>
      <w:pPr>
        <w:pStyle w:val="BodyText"/>
      </w:pPr>
      <w:r>
        <w:t xml:space="preserve">What sets Colombia Medellín apart is its unique fusion of industrial legacy and forward-thinking ambition. As an Industrial Engineer in this context, I recognize that true progress requires more than technical expertise—it demands cultural intelligence and community-centered solutions. During my junior year, I co-led a project optimizing waste collection routes for local artisanal coffee cooperatives in the Aburra Valley. By applying Industrial Engineering principles to reduce fuel consumption by 28% and increase recycling rates by 40%, we empowered 150+ small producers in rural Antioquia. This experience crystallized my understanding that an Industrial Engineer’s role extends beyond factories: it encompasses revitalizing urban ecosystems, enhancing public service delivery, and creating dignified employment opportunities across Colombia Medellín.</w:t>
      </w:r>
    </w:p>
    <w:p>
      <w:pPr>
        <w:pStyle w:val="BodyText"/>
      </w:pPr>
      <w:r>
        <w:t xml:space="preserve">Medellín’s status as a global model for innovation makes this scholarship critically important to my trajectory. The city’s "Social Urbanism" approach—where infrastructure like libraries and parks drive community cohesion—resonates deeply with Industrial Engineering's core ethos: designing systems that serve people first. My proposed thesis, "Data-Driven Optimization of Public Transportation Networks in Colombia Medellín," examines how AI can reduce commute times for 1.5 million residents while lowering carbon emissions. This work directly supports Medellín’s 2030 sustainability targets and the national "Green Growth" agenda championed by Colombia’s Ministry of Economic Development.</w:t>
      </w:r>
    </w:p>
    <w:p>
      <w:pPr>
        <w:pStyle w:val="BodyText"/>
      </w:pPr>
      <w:r>
        <w:t xml:space="preserve">As an Industrial Engineer, I am committed to addressing systemic challenges unique to Colombia Medellín, such as:</w:t>
      </w:r>
    </w:p>
    <w:p>
      <w:pPr>
        <w:numPr>
          <w:ilvl w:val="0"/>
          <w:numId w:val="1001"/>
        </w:numPr>
        <w:pStyle w:val="Compact"/>
      </w:pPr>
      <w:r>
        <w:rPr>
          <w:bCs/>
          <w:b/>
        </w:rPr>
        <w:t xml:space="preserve">Post-Conflict Economic Integration:</w:t>
      </w:r>
      <w:r>
        <w:t xml:space="preserve"> </w:t>
      </w:r>
      <w:r>
        <w:t xml:space="preserve">Designing industrial training programs for displaced communities in Medellín's transition zones.</w:t>
      </w:r>
    </w:p>
    <w:p>
      <w:pPr>
        <w:numPr>
          <w:ilvl w:val="0"/>
          <w:numId w:val="1001"/>
        </w:numPr>
        <w:pStyle w:val="Compact"/>
      </w:pPr>
      <w:r>
        <w:rPr>
          <w:bCs/>
          <w:b/>
        </w:rPr>
        <w:t xml:space="preserve">Sustainable Manufacturing:</w:t>
      </w:r>
      <w:r>
        <w:t xml:space="preserve"> </w:t>
      </w:r>
      <w:r>
        <w:t xml:space="preserve">Reducing water usage by 35% in Antioquia’s textile industry through process reengineering.</w:t>
      </w:r>
    </w:p>
    <w:p>
      <w:pPr>
        <w:numPr>
          <w:ilvl w:val="0"/>
          <w:numId w:val="1001"/>
        </w:numPr>
        <w:pStyle w:val="Compact"/>
      </w:pPr>
      <w:r>
        <w:rPr>
          <w:bCs/>
          <w:b/>
        </w:rPr>
        <w:t xml:space="preserve">E-Commerce Logistics:</w:t>
      </w:r>
      <w:r>
        <w:t xml:space="preserve"> </w:t>
      </w:r>
      <w:r>
        <w:t xml:space="preserve">Creating micro-distribution hubs to connect rural artisans with global markets via Medellín's logistics corridors.</w:t>
      </w:r>
    </w:p>
    <w:p>
      <w:pPr>
        <w:pStyle w:val="FirstParagraph"/>
      </w:pPr>
      <w:r>
        <w:t xml:space="preserve">My leadership extends beyond academia. As President of the Industrial Engineering Student Association at [Your University], I organized "Innovate Medellín," a workshop series where 200+ students collaborated with local firms like SURA and EPM to solve real industrial challenges. We developed a prototype for reducing energy waste in municipal water treatment plants—a project now piloted by the City of Medellín’s Sustainability Office. This initiative earned us the "City Innovation Award" in 2023, underscoring how student-led Industrial Engineering solutions can catalyze citywide impact.</w:t>
      </w:r>
    </w:p>
    <w:p>
      <w:pPr>
        <w:pStyle w:val="BodyText"/>
      </w:pPr>
      <w:r>
        <w:t xml:space="preserve">The financial barrier to advanced studies in Colombia Medellín remains significant for students from working-class backgrounds like mine. My family relies on my mother’s income as a public school teacher, and pursuing a master’s degree at [Target University] would require substantial resources that are currently inaccessible. This scholarship is not merely an investment in my education—it is an investment in Colombia Medellín's future workforce. With this support, I will graduate equipped to lead projects like the Medellín Smart City Initiative or collaborate with organizations such as Proexport Colombia to position our region as a leader in sustainable industrial practice.</w:t>
      </w:r>
    </w:p>
    <w:p>
      <w:pPr>
        <w:pStyle w:val="BodyText"/>
      </w:pPr>
      <w:r>
        <w:t xml:space="preserve">As an Industrial Engineer from Colombia Medellín, I understand that systems thinking is the key to unlocking equitable growth. My technical training combined with community immersion has prepared me to bridge theory and practice—whether optimizing logistics for a coffee exporter in Santa María or redesigning emergency response routes during Medellín’s rainy season floods. I am eager to bring this perspective to [University/Organization Name], contributing actively to your academic community while learning from the world-class faculty who have shaped Colombia's industrial landscape.</w:t>
      </w:r>
    </w:p>
    <w:p>
      <w:pPr>
        <w:pStyle w:val="BodyText"/>
      </w:pPr>
      <w:r>
        <w:t xml:space="preserve">I am confident that this scholarship will empower me to become a catalyst for change in Colombia Medellín. My goal is not merely to earn a degree, but to establish an Industrial Engineering consultancy focused on social impact—starting with projects that support Medellín’s most vulnerable neighborhoods. With your support, I can turn this vision into reality and honor the legacy of innovation that defines our city.</w:t>
      </w:r>
    </w:p>
    <w:p>
      <w:pPr>
        <w:pStyle w:val="BodyText"/>
      </w:pPr>
      <w:r>
        <w:t xml:space="preserve">Thank you for considering my Scholarship Application Letter. I welcome the opportunity to discuss how my background, skills, and passion align with your mission to advance Industrial Engineering in Colombia Medellín. I have attached all required documents and look forward to your response.</w:t>
      </w:r>
    </w:p>
    <w:p>
      <w:pPr>
        <w:pStyle w:val="BodyText"/>
      </w:pPr>
      <w:r>
        <w:t xml:space="preserve">Sincerely,</w:t>
      </w:r>
      <w:r>
        <w:br/>
      </w:r>
      <w:r>
        <w:rPr>
          <w:bCs/>
          <w:b/>
        </w:rPr>
        <w:t xml:space="preserve">[Your Full Name]</w:t>
      </w:r>
      <w:r>
        <w:br/>
      </w:r>
      <w:r>
        <w:t xml:space="preserve">Industrial Engineering Student, [Your University]</w:t>
      </w:r>
      <w:r>
        <w:br/>
      </w:r>
      <w:r>
        <w:t xml:space="preserve">Medellín, Colombia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Industrial Engineer Candidate from Colombia Medellín</dc:title>
  <dc:creator/>
  <cp:keywords/>
  <dcterms:created xsi:type="dcterms:W3CDTF">2026-07-23T21:24:38Z</dcterms:created>
  <dcterms:modified xsi:type="dcterms:W3CDTF">2026-07-23T21:24:38Z</dcterms:modified>
</cp:coreProperties>
</file>

<file path=docProps/custom.xml><?xml version="1.0" encoding="utf-8"?>
<Properties xmlns="http://schemas.openxmlformats.org/officeDocument/2006/custom-properties" xmlns:vt="http://schemas.openxmlformats.org/officeDocument/2006/docPropsVTypes"/>
</file>