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Munich International Education Foundation</w:t>
      </w:r>
      <w:r>
        <w:br/>
      </w:r>
      <w:r>
        <w:t xml:space="preserve">Amalienstrasse 100</w:t>
      </w:r>
      <w:r>
        <w:br/>
      </w:r>
      <w:r>
        <w:t xml:space="preserve">80799 Munich, Germany</w:t>
      </w:r>
    </w:p>
    <w:bookmarkStart w:id="20" w:name="Xd346051ff3d4ab47c38535d37675b0cfdf3b4f6"/>
    <w:p>
      <w:pPr>
        <w:pStyle w:val="Heading2"/>
      </w:pPr>
      <w:r>
        <w:t xml:space="preserve">Subject: Application for Scholarship Support in Industrial Engineering Studies at Technical University of Munich</w:t>
      </w:r>
    </w:p>
    <w:p>
      <w:pPr>
        <w:pStyle w:val="FirstParagraph"/>
      </w:pPr>
      <w:r>
        <w:t xml:space="preserve">Dear Esteemed Scholarship Committee Members,</w:t>
      </w:r>
    </w:p>
    <w:p>
      <w:pPr>
        <w:pStyle w:val="BodyText"/>
      </w:pPr>
      <w:r>
        <w:t xml:space="preserve">I am writing with profound enthusiasm to submit my application for the prestigious International Scholarships for Excellence in Engineering at Technical University of Munich (TUM), a program that represents a pivotal opportunity to advance my career as an Industrial Engineer within the dynamic ecosystem of Germany Munich. Having meticulously researched scholarship opportunities aligned with my academic trajectory, I am convinced that this fellowship embodies the perfect catalyst to transform my theoretical knowledge into tangible industrial innovation—a vision deeply rooted in Germany's leadership in engineering excellence.</w:t>
      </w:r>
    </w:p>
    <w:p>
      <w:pPr>
        <w:pStyle w:val="BodyText"/>
      </w:pPr>
      <w:r>
        <w:t xml:space="preserve">As a graduating Industrial Engineer from [Your University], I have dedicated four rigorous years to mastering core principles of production systems, supply chain optimization, and data-driven process improvement. My thesis on "AI-Driven Predictive Maintenance Systems for Automotive Manufacturing" earned top honors in the national engineering competition, where I collaborated with Siemens AG to implement machine learning models that reduced equipment downtime by 27% at their Munich-based plant. This experience crystallized my understanding of how Germany's industrial prowess—exemplified by global leaders like BMW, Bosch, and Siemens—fuels a continuous cycle of innovation that demands engineers trained in both technical mastery and systems thinking. It was during this project that I realized my ambition to specialize in Industry 4.0 implementation within German manufacturing corridors, making Germany Munich the undeniable epicenter for my advanced studies.</w:t>
      </w:r>
    </w:p>
    <w:p>
      <w:pPr>
        <w:pStyle w:val="BodyText"/>
      </w:pPr>
      <w:r>
        <w:t xml:space="preserve">My decision to pursue graduate studies in Germany Munich stems from its unparalleled fusion of academic rigor and industrial application. TUM's Department of Mechanical Engineering consistently ranks #1 globally for Industrial Engineering, offering specialized tracks like "Smart Production Systems" that directly address the challenges I encountered during my thesis work. More significantly, Munich's status as Europe's innovation hub provides access to the Bavarian Industry 4.0 Cluster—a network connecting over 250 companies and research institutes where academic projects seamlessly transition into market solutions. Unlike generic engineering programs elsewhere, TUM’s curriculum integrates mandatory industry placements at German enterprises, a feature critical for my goal of developing context-aware solutions for European manufacturing ecosystems. I am particularly eager to collaborate with Professor Dr. Lena Vogel’s laboratory on sustainable digital twins for factory optimization—work that directly aligns with Munich's commitment to carbon-neutral production by 2030.</w:t>
      </w:r>
    </w:p>
    <w:p>
      <w:pPr>
        <w:pStyle w:val="BodyText"/>
      </w:pPr>
      <w:r>
        <w:t xml:space="preserve">The financial aspect of this endeavor presents the most significant barrier, which is why this Scholarship Application Letter carries such profound importance. While my family has invested heavily in my undergraduate education, Germany’s tuition-free university model for EU students does not extend to international applicants like myself who require additional support for living expenses and research materials. The estimated annual cost of €15,000 (covering housing, health insurance, and specialized software licenses) represents a substantial portion of my personal resources. This scholarship would provide the critical financial foundation enabling me to fully immerse in TUM’s academic environment without accruing debt that would hinder my long-term contribution to German industry. I have carefully calculated that securing this award will allow me to redirect 90% of my current part-time work hours toward advanced coursework and industry projects—something impossible under my current financial constraints.</w:t>
      </w:r>
    </w:p>
    <w:p>
      <w:pPr>
        <w:pStyle w:val="BodyText"/>
      </w:pPr>
      <w:r>
        <w:t xml:space="preserve">My professional vision extends far beyond personal achievement; it is deeply intertwined with Germany Munich's strategic industrial future. I aspire to establish a consultancy specializing in Industry 4.0 implementation for Mittelstand manufacturers—Germany’s vital small-to-medium enterprises that form the backbone of its export-driven economy. These companies often lack resources to adopt AI solutions at scale, creating a critical gap my expertise would address. Having witnessed firsthand how Munich's engineering clusters foster collaborative problem-solving (e.g., the BMW Group’s "Digital Factory" initiative), I am committed to applying TUM’s knowledge ecosystem to develop scalable tools for regional manufacturers. My long-term goal is to establish a joint venture between TUM and Bavarian SMEs, directly supporting Germany's "Industrie 4.0" strategy while creating employment opportunities for local talent—a mission that mirrors the Munich Chamber of Commerce's 2030 innovation roadmap.</w:t>
      </w:r>
    </w:p>
    <w:p>
      <w:pPr>
        <w:pStyle w:val="BodyText"/>
      </w:pPr>
      <w:r>
        <w:t xml:space="preserve">What distinguishes me as an ideal candidate is my proven ability to bridge academic theory and industrial practice. During my internship at Infineon Technologies in Munich, I designed a lean logistics workflow that reduced component delivery delays by 35%—a solution now integrated into their Regensburg facility. This experience taught me that true engineering innovation requires cultural fluency: understanding German work protocols (like the "Mitarbeiterbeteiligung" employee participation system) and navigating the precision-oriented engineering ethos of Munich industry. My language proficiency—fluent in English, proficient in German (B2 level with active study toward C1)—ensures I will contribute immediately to TUM's collaborative environment while respecting Germany's professional culture.</w:t>
      </w:r>
    </w:p>
    <w:p>
      <w:pPr>
        <w:pStyle w:val="BodyText"/>
      </w:pPr>
      <w:r>
        <w:t xml:space="preserve">I am aware that the Scholarship Application Letter is more than a formality; it is a testament to one’s commitment. My journey as an Industrial Engineer has been defined by solving problems at the intersection of technology and human systems—exactly what Munich’s industry demands. This scholarship would empower me not merely to study, but to co-create Germany's next manufacturing revolution from within its most dynamic city. As TUM Professor Klaus Schilling recently noted in a keynote: "The future of industrial engineering is being written in Munich." I am prepared to be among the authors.</w:t>
      </w:r>
    </w:p>
    <w:p>
      <w:pPr>
        <w:pStyle w:val="BodyText"/>
      </w:pPr>
      <w:r>
        <w:t xml:space="preserve">I respectfully request the opportunity to discuss my application further at your convenience. Thank you for considering my candidacy and for sustaining Germany Munich’s position as the world's premier destination for engineering excellence. I eagerly await your positive response.</w:t>
      </w:r>
    </w:p>
    <w:p>
      <w:pPr>
        <w:pStyle w:val="BodyText"/>
      </w:pPr>
      <w:r>
        <w:t xml:space="preserve">Sincerely,</w:t>
      </w:r>
    </w:p>
    <w:p>
      <w:pPr>
        <w:pStyle w:val="BodyText"/>
      </w:pPr>
      <w:r>
        <w:t xml:space="preserve">[Your Full Name]</w:t>
      </w:r>
    </w:p>
    <w:p>
      <w:pPr>
        <w:pStyle w:val="BodyText"/>
      </w:pPr>
      <w:r>
        <w:t xml:space="preserve">Industrial Engineering Graduate | [Your University]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2026-07-22T08:49:07Z</dcterms:created>
  <dcterms:modified xsi:type="dcterms:W3CDTF">2026-07-22T08:49:07Z</dcterms:modified>
</cp:coreProperties>
</file>

<file path=docProps/custom.xml><?xml version="1.0" encoding="utf-8"?>
<Properties xmlns="http://schemas.openxmlformats.org/officeDocument/2006/custom-properties" xmlns:vt="http://schemas.openxmlformats.org/officeDocument/2006/docPropsVTypes"/>
</file>