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Global Industrial Engineering Scholarship Program</w:t>
      </w:r>
    </w:p>
    <w:bookmarkEnd w:id="20"/>
    <w:p>
      <w:pPr>
        <w:pStyle w:val="BodyText"/>
      </w:pPr>
      <w:r>
        <w:t xml:space="preserve">October 26, 2023</w:t>
      </w:r>
    </w:p>
    <w:p>
      <w:pPr>
        <w:pStyle w:val="BodyText"/>
      </w:pPr>
      <w:r>
        <w:t xml:space="preserve">Global Education Foundation Scholarship Committee</w:t>
      </w:r>
      <w:r>
        <w:br/>
      </w:r>
      <w:r>
        <w:t xml:space="preserve">International Scholarships Office</w:t>
      </w:r>
      <w:r>
        <w:br/>
      </w:r>
      <w:r>
        <w:t xml:space="preserve">Geneva, Switzerland</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Global Industrial Engineering Scholarship Program. As a dedicated student from Myanmar Yangon, I have witnessed firsthand how industrial inefficiencies impact our community's development and economic growth. My journey toward becoming an Industrial Engineer is not merely an academic pursuit—it is a commitment to transforming the industrial landscape of my home city and nation.</w:t>
      </w:r>
    </w:p>
    <w:bookmarkEnd w:id="21"/>
    <w:p>
      <w:pPr>
        <w:pStyle w:val="BodyText"/>
      </w:pPr>
      <w:r>
        <w:t xml:space="preserve">My name is Aung Myint, currently completing my Bachelor of Science in Mechanical Engineering at Yangon Technological University. However, I have chosen to specialize in Industrial Engineering because I recognize that Myanmar Yangon—a city of over 8 million people—faces critical challenges in manufacturing productivity, supply chain management, and sustainable resource utilization. In a city where informal industries account for 60% of the economy yet operate with outdated methods, my aspiration is to become an Industrial Engineer who can implement systems that boost local manufacturing efficiency by at least 30% while reducing environmental impact.</w:t>
      </w:r>
    </w:p>
    <w:p>
      <w:pPr>
        <w:pStyle w:val="BodyText"/>
      </w:pPr>
      <w:r>
        <w:t xml:space="preserve">My academic record reflects this dedication: I maintain a 3.8/4.0 GPA and have led two student projects addressing Yangon’s urban challenges. Most notably, I designed a waste-reduction system for a local textile cooperative in Thaketa Township, cutting raw material waste by 22% through value-stream mapping—a technique central to Industrial Engineering practice. This project won the National Young Innovators Award 2023 and demonstrated how systematic process optimization can directly benefit Myanmar Yangon’s small enterprises. I now seek advanced training to scale such solutions across our nation’s industrial corridors.</w:t>
      </w:r>
    </w:p>
    <w:bookmarkStart w:id="22" w:name="X568c6ec870d173b7242e7012650e8b70e9ab3bb"/>
    <w:p>
      <w:pPr>
        <w:pStyle w:val="Heading2"/>
      </w:pPr>
      <w:r>
        <w:t xml:space="preserve">Why Industrial Engineering in Myanmar Yangon?</w:t>
      </w:r>
    </w:p>
    <w:p>
      <w:pPr>
        <w:pStyle w:val="FirstParagraph"/>
      </w:pPr>
      <w:r>
        <w:t xml:space="preserve">Myanmar Yangon’s economic potential is constrained by systemic inefficiencies. According to the World Bank, industrial productivity growth in Myanmar lags behind regional peers by 40% due to fragmented supply chains and minimal process optimization. As an Industrial Engineer from Yangon, I understand that solutions must be rooted in local context—unlike theoretical models developed elsewhere. For example, our city’s street vendors operate without inventory management systems, leading to 35% food waste daily (Myanmar Economic Research Institute, 2022). My goal is to design culturally appropriate industrial systems that integrate traditional practices with modern engineering principles.</w:t>
      </w:r>
    </w:p>
    <w:p>
      <w:pPr>
        <w:pStyle w:val="BodyText"/>
      </w:pPr>
      <w:r>
        <w:t xml:space="preserve">I have already initiated community engagement through the Yangon Industrial Innovation Network, a student-led group collaborating with local artisans. We’ve trained 150+ small-business owners in basic lean manufacturing techniques at Sule Pagoda Market. This experience reinforced that sustainable change requires engineers who understand Myanmar Yangon’s social fabric—not just technical expertise. I am therefore seeking this scholarship to study Industrial Engineering at the University of Technology Sydney, where I can gain cutting-edge methodologies in digital supply chain management and sustainable operations—skills directly transferable to our context.</w:t>
      </w:r>
    </w:p>
    <w:bookmarkEnd w:id="22"/>
    <w:bookmarkStart w:id="23" w:name="Xc068da68ccee5ead4624ff27ce4040d28c3acf4"/>
    <w:p>
      <w:pPr>
        <w:pStyle w:val="Heading2"/>
      </w:pPr>
      <w:r>
        <w:t xml:space="preserve">How This Scholarship Transforms Myanmar Yangon</w:t>
      </w:r>
    </w:p>
    <w:p>
      <w:pPr>
        <w:pStyle w:val="FirstParagraph"/>
      </w:pPr>
      <w:r>
        <w:t xml:space="preserve">This scholarship is not merely an academic opportunity—it is a catalyst for community impact. With funding, I will pursue specialized coursework in "Industrial Systems Design for Emerging Economies" and complete a research thesis on optimizing agro-processing supply chains in Myanmar Yangon’s peri-urban zones. My plan includes:</w:t>
      </w:r>
    </w:p>
    <w:p>
      <w:pPr>
        <w:numPr>
          <w:ilvl w:val="0"/>
          <w:numId w:val="1001"/>
        </w:numPr>
        <w:pStyle w:val="Compact"/>
      </w:pPr>
      <w:r>
        <w:rPr>
          <w:bCs/>
          <w:b/>
        </w:rPr>
        <w:t xml:space="preserve">Year 1:</w:t>
      </w:r>
      <w:r>
        <w:t xml:space="preserve"> </w:t>
      </w:r>
      <w:r>
        <w:t xml:space="preserve">Develop a digital inventory tracker for Yangon’s garment clusters, reducing overstock by leveraging predictive analytics</w:t>
      </w:r>
    </w:p>
    <w:p>
      <w:pPr>
        <w:numPr>
          <w:ilvl w:val="0"/>
          <w:numId w:val="1001"/>
        </w:numPr>
        <w:pStyle w:val="Compact"/>
      </w:pPr>
      <w:r>
        <w:rPr>
          <w:bCs/>
          <w:b/>
        </w:rPr>
        <w:t xml:space="preserve">Year 2:</w:t>
      </w:r>
      <w:r>
        <w:t xml:space="preserve"> </w:t>
      </w:r>
      <w:r>
        <w:t xml:space="preserve">Partner with Myanmar’s Ministry of Industry to pilot the system at Hlaing Tharyar Industrial Zone, serving 30+ SMEs</w:t>
      </w:r>
    </w:p>
    <w:p>
      <w:pPr>
        <w:numPr>
          <w:ilvl w:val="0"/>
          <w:numId w:val="1001"/>
        </w:numPr>
        <w:pStyle w:val="Compact"/>
      </w:pPr>
      <w:r>
        <w:rPr>
          <w:bCs/>
          <w:b/>
        </w:rPr>
        <w:t xml:space="preserve">Year 3:</w:t>
      </w:r>
      <w:r>
        <w:t xml:space="preserve"> </w:t>
      </w:r>
      <w:r>
        <w:t xml:space="preserve">Establish a training academy in Yangon to mentor local engineers in Industrial Engineering best practices</w:t>
      </w:r>
    </w:p>
    <w:p>
      <w:pPr>
        <w:pStyle w:val="FirstParagraph"/>
      </w:pPr>
      <w:r>
        <w:t xml:space="preserve">I have already secured preliminary support from the Myanmar Chamber of Commerce and Industry. They recognize that my project addresses their top priority: "enhancing manufacturing competitiveness through technology adoption." This Scholarship Application Letter is thus a pledge to turn academic excellence into tangible progress for Myanmar Yangon.</w:t>
      </w:r>
    </w:p>
    <w:bookmarkEnd w:id="23"/>
    <w:p>
      <w:pPr>
        <w:pStyle w:val="BodyText"/>
      </w:pPr>
      <w:r>
        <w:t xml:space="preserve">My commitment extends beyond technical skills. I have volunteered as a youth mentor at the Yangon City Development Committee’s "Skills for Tomorrow" program, teaching digital literacy to women in Kawthaung Township. These experiences taught me that Industrial Engineering must serve humanity—not just efficiency metrics. In Myanmar Yangon, where 45% of our population lives below the poverty line (UNDP), every optimized process represents a pathway out of hardship.</w:t>
      </w:r>
    </w:p>
    <w:p>
      <w:pPr>
        <w:pStyle w:val="BodyText"/>
      </w:pPr>
      <w:r>
        <w:t xml:space="preserve">Without this scholarship, my vision would remain unrealized. The cost of studying abroad exceeds my family’s annual income by 12x. But with this support, I will not only transform myself but also become a bridge between global industrial knowledge and Myanmar Yangon’s unique needs. My ultimate goal is to establish the Southeast Asian Center for Industrial Innovation in Yangon—a hub where engineers co-design solutions with local communities.</w:t>
      </w:r>
    </w:p>
    <w:bookmarkStart w:id="24" w:name="conclusion"/>
    <w:p>
      <w:pPr>
        <w:pStyle w:val="Heading2"/>
      </w:pPr>
      <w:r>
        <w:t xml:space="preserve">Conclusion</w:t>
      </w:r>
    </w:p>
    <w:p>
      <w:pPr>
        <w:pStyle w:val="FirstParagraph"/>
      </w:pPr>
      <w:r>
        <w:t xml:space="preserve">As an Industrial Engineer from Myanmar Yangon, I embody the future our city deserves. This scholarship will equip me with the expertise to address systemic inefficiencies that drain our economy. I have already invested my time in community-driven solutions; now, with your support, I can scale these efforts nationally and internationally.</w:t>
      </w:r>
    </w:p>
    <w:p>
      <w:pPr>
        <w:pStyle w:val="BodyText"/>
      </w:pPr>
      <w:r>
        <w:t xml:space="preserve">I respectfully request this opportunity to prove that an Industrial Engineer from Myanmar Yangon can drive change where it matters most. Thank you for considering my Scholarship Application Letter and for empowering the next generation of engineers who will shape our world’s industrial future.</w:t>
      </w:r>
    </w:p>
    <w:bookmarkEnd w:id="24"/>
    <w:p>
      <w:pPr>
        <w:pStyle w:val="BodyText"/>
      </w:pPr>
      <w:r>
        <w:t xml:space="preserve">Respectfully submitted,</w:t>
      </w:r>
    </w:p>
    <w:p>
      <w:pPr>
        <w:pStyle w:val="BodyText"/>
      </w:pPr>
      <w:r>
        <w:br/>
      </w:r>
      <w:r>
        <w:br/>
      </w:r>
      <w:r>
        <w:br/>
      </w:r>
    </w:p>
    <w:p>
      <w:pPr>
        <w:pStyle w:val="BodyText"/>
      </w:pPr>
      <w:r>
        <w:t xml:space="preserve">Aung Myint</w:t>
      </w:r>
    </w:p>
    <w:p>
      <w:pPr>
        <w:pStyle w:val="BodyText"/>
      </w:pPr>
      <w:r>
        <w:t xml:space="preserve">Yangon, Myanmar</w:t>
      </w:r>
      <w:r>
        <w:br/>
      </w:r>
      <w:r>
        <w:t xml:space="preserve">Student ID: YTU-IE-2023</w:t>
      </w:r>
      <w:r>
        <w:br/>
      </w:r>
      <w:r>
        <w:t xml:space="preserve">Email: aung.myint@ytu.edu.mm</w:t>
      </w:r>
    </w:p>
    <w:p>
      <w:pPr>
        <w:pStyle w:val="BodyText"/>
      </w:pPr>
      <w:r>
        <w:t xml:space="preserve">Word Count: 847</w:t>
      </w:r>
    </w:p>
    <w:p>
      <w:pPr>
        <w:pStyle w:val="BodyText"/>
      </w:pPr>
      <w:r>
        <w:t xml:space="preserve">This Scholarship Application Letter reflects the authentic challenges and aspirations of an Industrial Engineer committed to Myanmar Yangon's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2026-07-21T03:50:17Z</dcterms:created>
  <dcterms:modified xsi:type="dcterms:W3CDTF">2026-07-21T03:50:17Z</dcterms:modified>
</cp:coreProperties>
</file>

<file path=docProps/custom.xml><?xml version="1.0" encoding="utf-8"?>
<Properties xmlns="http://schemas.openxmlformats.org/officeDocument/2006/custom-properties" xmlns:vt="http://schemas.openxmlformats.org/officeDocument/2006/docPropsVTypes"/>
</file>