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Industrial</w:t>
      </w:r>
      <w:r>
        <w:t xml:space="preserve"> </w:t>
      </w:r>
      <w:r>
        <w:t xml:space="preserve">Engineer</w:t>
      </w:r>
      <w:r>
        <w:t xml:space="preserve"> </w:t>
      </w:r>
      <w:r>
        <w:t xml:space="preserve">in</w:t>
      </w:r>
      <w:r>
        <w:t xml:space="preserve"> </w:t>
      </w:r>
      <w:r>
        <w:t xml:space="preserve">Chicago</w:t>
      </w:r>
    </w:p>
    <w:bookmarkStart w:id="26" w:name="Xf385222614b23799ed23d775ddb1e9cf3bbfb68"/>
    <w:p>
      <w:pPr>
        <w:pStyle w:val="Heading1"/>
      </w:pPr>
      <w:r>
        <w:t xml:space="preserve">Scholarship Application Letter for Industrial Engineering Studies in Chicago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for Scholarships in Industrial Engineering</w:t>
      </w:r>
      <w:r>
        <w:br/>
      </w:r>
      <w:r>
        <w:t xml:space="preserve">Chicago Institute of Advanced Studies</w:t>
      </w:r>
      <w:r>
        <w:br/>
      </w:r>
      <w:r>
        <w:t xml:space="preserve">2100 S Michigan Ave</w:t>
      </w:r>
      <w:r>
        <w:br/>
      </w:r>
      <w:r>
        <w:t xml:space="preserve">Chicago, IL 60616</w:t>
      </w:r>
    </w:p>
    <w:bookmarkStart w:id="20" w:name="dear-scholarship-committee"/>
    <w:p>
      <w:pPr>
        <w:pStyle w:val="Heading2"/>
      </w:pPr>
      <w:r>
        <w:t xml:space="preserve">Dear Scholarship Committee,</w:t>
      </w:r>
    </w:p>
    <w:p>
      <w:pPr>
        <w:pStyle w:val="FirstParagraph"/>
      </w:pPr>
      <w:r>
        <w:t xml:space="preserve">I am writing with profound enthusiasm to apply for the prestigious Industrial Engineering Scholarship at the Chicago Institute of Advanced Studies. As an aspiring Industrial Engineer deeply committed to advancing operational excellence within the United States, I have long admired Chicago’s unique position as a nexus of innovation in manufacturing, logistics, and technology. This scholarship represents not merely financial support but a pivotal opportunity to contribute meaningfully to the industrial ecosystem that defines our city and nation.</w:t>
      </w:r>
    </w:p>
    <w:bookmarkEnd w:id="20"/>
    <w:bookmarkStart w:id="21" w:name="Xbbbc79b8ef45427942328690415c9ad4f6a7858"/>
    <w:p>
      <w:pPr>
        <w:pStyle w:val="Heading2"/>
      </w:pPr>
      <w:r>
        <w:t xml:space="preserve">Rooted in Chicago: A Personal Connection to Industrial Engineering</w:t>
      </w:r>
    </w:p>
    <w:p>
      <w:pPr>
        <w:pStyle w:val="FirstParagraph"/>
      </w:pPr>
      <w:r>
        <w:t xml:space="preserve">Growing up on the Near West Side of Chicago, I witnessed firsthand how industrial infrastructure shapes communities. My grandfather worked for decades at the Union Pacific rail yards near downtown—a testament to Chicago’s historic role as America’s transportation heartland. This environment instilled in me an early fascination with systems optimization: How do trains move efficiently through O’Hare’s complex logistics network? How does a food manufacturer like Kraft Heinz streamline production across 15+ facilities while maintaining sustainability? These questions propelled me toward Industrial Engineering, a discipline that transforms chaotic processes into elegant solutions. Now, as I prepare to pursue advanced studies in Chicago—a city where manufacturing contributes over $47 billion annually to the local economy—I am determined to apply Industrial Engineering principles where they matter most: in the heart of the United States.</w:t>
      </w:r>
    </w:p>
    <w:bookmarkEnd w:id="21"/>
    <w:bookmarkStart w:id="22" w:name="X1e2ec96bf8f10faec635918ccc201c74916e651"/>
    <w:p>
      <w:pPr>
        <w:pStyle w:val="Heading2"/>
      </w:pPr>
      <w:r>
        <w:t xml:space="preserve">Academic Excellence and Technical Vision for Chicago’s Industrial Future</w:t>
      </w:r>
    </w:p>
    <w:p>
      <w:pPr>
        <w:pStyle w:val="FirstParagraph"/>
      </w:pPr>
      <w:r>
        <w:t xml:space="preserve">At DePaul University, I have immersed myself in foundational coursework that aligns with Chicago’s industrial priorities. My capstone project, "Optimizing Last-Mile Delivery Routes for Chicago-Based E-Commerce Fulfillment Centers," earned top honors by reducing delivery times by 28% using simulation modeling (AnyLogic) and machine learning. This work directly addressed a critical pain point in the United States’ supply chain: urban congestion that costs businesses $10 billion annually in delays. I collaborated with local partners like the Chicago Department of Transportation to test solutions within the city’s gridlock, reinforcing my belief that Industrial Engineers must be embedded within communities they serve.</w:t>
      </w:r>
    </w:p>
    <w:p>
      <w:pPr>
        <w:pStyle w:val="BodyText"/>
      </w:pPr>
      <w:r>
        <w:t xml:space="preserve">My technical toolkit reflects industry demands: Six Sigma Green Belt certification, proficiency in Python for predictive analytics, and hands-on experience with IoT sensors in manufacturing environments. I also pursued a minor in Data Science to address the evolving needs of modern Industrial Engineers—a field where data-driven decision-making is no longer optional but essential. Chicago’s thriving tech sector (home to 30+ industrial automation startups) has further honed my vision. I aim to develop AI-powered scheduling systems that integrate with the Port of Chicago’s container operations, directly supporting the city’s goal to become a global leader in sustainable logistics by 2035.</w:t>
      </w:r>
    </w:p>
    <w:bookmarkEnd w:id="22"/>
    <w:bookmarkStart w:id="23" w:name="X2c5c8c2b1978083efd5e4b75ce89e35439a58bd"/>
    <w:p>
      <w:pPr>
        <w:pStyle w:val="Heading2"/>
      </w:pPr>
      <w:r>
        <w:t xml:space="preserve">Community Impact and Commitment to Chicago</w:t>
      </w:r>
    </w:p>
    <w:p>
      <w:pPr>
        <w:pStyle w:val="FirstParagraph"/>
      </w:pPr>
      <w:r>
        <w:t xml:space="preserve">True Industrial Engineering transcends technical skill—it requires empathy for people and communities. As a mentor at the Chicago Urban League’s STEM Pipeline Program, I guide high school students from underserved neighborhoods through robotics workshops that illustrate industrial principles. One student, Maria, now designs her own assembly line simulation—proof that accessible engineering education creates future innovators. This aligns with my belief that Industrial Engineers must champion equity in automation: Ensuring AI-driven factories in Chicago create jobs for local residents rather than displacing them.</w:t>
      </w:r>
    </w:p>
    <w:p>
      <w:pPr>
        <w:pStyle w:val="BodyText"/>
      </w:pPr>
      <w:r>
        <w:t xml:space="preserve">My proposed research at the Chicago Institute of Advanced Studies will focus on "Labor-Intelligent Automation Systems for Mid-Sized Manufacturers in the United States." I’ll partner with companies like Midwest Steel &amp; Iron (a 120-year-old Chicago manufacturer) to implement flexible robotic systems that augment human workers—a model critical for U.S. industrial resilience. This project responds to a key challenge highlighted by the Bureau of Labor Statistics: 75% of American manufacturers struggle to balance automation with workforce retention.</w:t>
      </w:r>
    </w:p>
    <w:bookmarkEnd w:id="23"/>
    <w:bookmarkStart w:id="24" w:name="why-chicago-why-now"/>
    <w:p>
      <w:pPr>
        <w:pStyle w:val="Heading2"/>
      </w:pPr>
      <w:r>
        <w:t xml:space="preserve">Why Chicago? Why Now?</w:t>
      </w:r>
    </w:p>
    <w:p>
      <w:pPr>
        <w:pStyle w:val="FirstParagraph"/>
      </w:pPr>
      <w:r>
        <w:t xml:space="preserve">Chicago is uniquely positioned to be the laboratory for Industrial Engineering’s next frontier. The city’s convergence of legacy manufacturing (e.g., automotive parts suppliers), cutting-edge tech (Illinois Institute of Technology’s robotics labs), and strategic port access creates an unmatched environment for innovation. The United States faces critical infrastructure gaps—supply chains disrupted by climate events, aging facilities, and workforce shortages—that demand Industrial Engineers who understand both systems thinking and human impact. My goal is to become a leader in this space: designing solutions that keep Chicago competitive while prioritizing workers’ well-being.</w:t>
      </w:r>
    </w:p>
    <w:p>
      <w:pPr>
        <w:pStyle w:val="BodyText"/>
      </w:pPr>
      <w:r>
        <w:t xml:space="preserve">The Chicago Institute of Advanced Studies stands as the ideal catalyst for this mission. Its industry partnerships with Caterpillar (Chicago headquarters) and Aon, combined with its focus on "Engineering for Social Good," mirror my vision. This scholarship would allow me to dedicate 100% of my energy to research—freeing me from financial constraints that often derail high-potential students in technical fields.</w:t>
      </w:r>
    </w:p>
    <w:bookmarkEnd w:id="24"/>
    <w:bookmarkStart w:id="25" w:name="X6cf4f1df3ccd669927b8a4dada6d1a3ffa413cd"/>
    <w:p>
      <w:pPr>
        <w:pStyle w:val="Heading2"/>
      </w:pPr>
      <w:r>
        <w:t xml:space="preserve">Conclusion: Building Chicago’s Industrial Legacy</w:t>
      </w:r>
    </w:p>
    <w:p>
      <w:pPr>
        <w:pStyle w:val="FirstParagraph"/>
      </w:pPr>
      <w:r>
        <w:t xml:space="preserve">As an applicant, I am not merely seeking a scholarship—I am applying for a partnership to advance the future of industrial engineering in the United States. My Chicago roots, academic rigor, and community-focused approach position me to contribute immediately to your institute’s mission. I envision myself in five years as an Industrial Engineer leading sustainability initiatives at a major Chicago manufacturer or launching an impact-driven startup that redefines how communities engage with automation.</w:t>
      </w:r>
    </w:p>
    <w:p>
      <w:pPr>
        <w:pStyle w:val="BodyText"/>
      </w:pPr>
      <w:r>
        <w:t xml:space="preserve">Thank you for considering my application. I am eager to discuss how my dedication to optimizing complex systems aligns with the scholarship’s vision for transformative Industrial Engineering in Chicago. I welcome the opportunity to interview at your convenience and look forward to contributing to the city that shaped my passion for this field.</w:t>
      </w:r>
    </w:p>
    <w:p>
      <w:pPr>
        <w:pStyle w:val="BodyText"/>
      </w:pPr>
      <w:r>
        <w:t xml:space="preserve">Sincerely,</w:t>
      </w:r>
      <w:r>
        <w:br/>
      </w:r>
      <w:r>
        <w:t xml:space="preserve">[Your Full Name]</w:t>
      </w:r>
      <w:r>
        <w:br/>
      </w:r>
      <w:r>
        <w:rPr>
          <w:iCs/>
          <w:i/>
        </w:rPr>
        <w:t xml:space="preserve">Industrial Engineering Student, DePaul University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Industrial Engineer in Chicago</dc:title>
  <dc:creator/>
  <dc:language>en</dc:language>
  <cp:keywords/>
  <dcterms:created xsi:type="dcterms:W3CDTF">2026-07-23T15:46:07Z</dcterms:created>
  <dcterms:modified xsi:type="dcterms:W3CDTF">2026-07-23T15:46:07Z</dcterms:modified>
</cp:coreProperties>
</file>

<file path=docProps/custom.xml><?xml version="1.0" encoding="utf-8"?>
<Properties xmlns="http://schemas.openxmlformats.org/officeDocument/2006/custom-properties" xmlns:vt="http://schemas.openxmlformats.org/officeDocument/2006/docPropsVTypes"/>
</file>