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Aspiring Journalist in the Dynamic Media Landscape of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p>
      <w:pPr>
        <w:pStyle w:val="FirstParagraph"/>
      </w:pPr>
      <w:r>
        <w:t xml:space="preserve">[Relevant Organization Name]</w:t>
      </w:r>
    </w:p>
    <w:p>
      <w:pPr>
        <w:pStyle w:val="BodyText"/>
      </w:pPr>
      <w:r>
        <w:t xml:space="preserve">[Organization Address]</w:t>
      </w:r>
    </w:p>
    <w:p>
      <w:pPr>
        <w:pStyle w:val="BodyText"/>
      </w:pPr>
      <w:r>
        <w:t xml:space="preserve">Dhaka, Bangladesh</w:t>
      </w:r>
    </w:p>
    <w:bookmarkEnd w:id="21"/>
    <w:bookmarkStart w:id="22" w:name="X057de63278cfef989fa23ef0ccd37a5ece8f9b2"/>
    <w:p>
      <w:pPr>
        <w:pStyle w:val="Heading2"/>
      </w:pPr>
      <w:r>
        <w:t xml:space="preserve">Subject: Formal Application for Journalism Scholarship to Advance Media Excellence in Bangladesh Dhaka</w:t>
      </w:r>
    </w:p>
    <w:p>
      <w:pPr>
        <w:pStyle w:val="FirstParagraph"/>
      </w:pPr>
      <w:r>
        <w:t xml:space="preserve">Dear Esteemed Scholarship Committee,</w:t>
      </w:r>
    </w:p>
    <w:bookmarkEnd w:id="22"/>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Journalism Advancement Fellowship, specifically tailored to cultivate ethical and impactful media professionals within the vibrant city of Dhaka, Bangladesh. As a dedicated journalism student at Dhaka University's Department of Mass Communication and Journalism, I have devoted myself to mastering the craft that serves as Bangladesh's democratic backbone – a nation where press freedom remains both a vital asset and an evolving challenge.</w:t>
      </w:r>
    </w:p>
    <w:p>
      <w:pPr>
        <w:pStyle w:val="BodyText"/>
      </w:pPr>
      <w:r>
        <w:t xml:space="preserve">My journey in journalism began during my undergraduate studies when I witnessed firsthand how media coverage shaped public discourse on critical issues like flood relief operations in Sylhet and electoral reforms in Dhaka. While reporting for the university's student publication, I uncovered how underreported rural health crises directly impacted urban policy decisions. This experience crystallized my conviction:</w:t>
      </w:r>
      <w:r>
        <w:t xml:space="preserve"> </w:t>
      </w:r>
      <w:r>
        <w:rPr>
          <w:iCs/>
          <w:i/>
        </w:rPr>
        <w:t xml:space="preserve">truthful journalism is not merely a profession but a civic responsibility</w:t>
      </w:r>
      <w:r>
        <w:t xml:space="preserve">. In Bangladesh Dhaka – where digital media consumption has surged by 45% in three years according to the Bangladesh Telecommunication Regulatory Commission (BTRC) – there exists an urgent need for journalists who understand local nuances while navigating national complexities.</w:t>
      </w:r>
    </w:p>
    <w:p>
      <w:pPr>
        <w:pStyle w:val="BodyText"/>
      </w:pPr>
      <w:r>
        <w:t xml:space="preserve">My academic record reflects this commitment: I graduated with a First-Class Honors degree (GPA 3.8/4.0) and led the campus campaign against disinformation during the 2023 general elections. Through partnerships with Dhaka-based NGOs like "Media Watch Bangladesh," I developed investigative reports on water pollution in Buriganga River – an issue directly affecting over 15 million Dhaka residents. One such report, published in The Daily Star's youth edition, prompted the Department of Environment to initiate a river cleanup task force. This tangible impact underscores why I believe journalism is the most powerful tool for positive change in our nation.</w:t>
      </w:r>
    </w:p>
    <w:p>
      <w:pPr>
        <w:pStyle w:val="BodyText"/>
      </w:pPr>
      <w:r>
        <w:t xml:space="preserve">The financial barriers facing aspiring journalists in Bangladesh Dhaka are substantial. While my family prioritizes my education, tuition fees and research materials consume 75% of our modest household income from a rickshaw-puller's salary. The cost of specialized training – including data journalism software licenses (essential for analyzing Bangladesh's complex agricultural statistics) and travel to rural communities – remains prohibitive. This Scholarship Application Letter is therefore not merely an academic pursuit but a lifeline enabling me to access resources that would otherwise be inaccessible.</w:t>
      </w:r>
    </w:p>
    <w:p>
      <w:pPr>
        <w:pStyle w:val="BodyText"/>
      </w:pPr>
      <w:r>
        <w:t xml:space="preserve">I specifically seek this scholarship to enroll in the Advanced Data Journalism Certification Program at Dhaka's Centre for Media Studies, a program uniquely positioned to address Bangladesh's evolving media landscape. This certification will equip me with critical skills in geographic information systems (GIS) mapping and public data analysis – capabilities I demonstrated while creating an interactive map tracking flood displacement patterns across 22 districts last semester. The program’s partnership with Prothom Alo and The Business Standard ensures real-world application, directly connecting classroom learning to Dhaka's newsrooms where I intend to launch my career.</w:t>
      </w:r>
    </w:p>
    <w:p>
      <w:pPr>
        <w:pStyle w:val="BodyText"/>
      </w:pPr>
      <w:r>
        <w:t xml:space="preserve">My long-term vision as a journalist in Bangladesh Dhaka aligns precisely with the scholarship's mission. I aim to co-found "Dhaka Lens," an independent digital platform focused on solutions-based reporting – moving beyond crisis coverage to spotlight community-led initiatives like the Bagerhat fisherwomen's cooperative that has reduced poverty by 30% in their district. My proposed series, "Urban Resilience: Dhaka's Hidden Networks," will document how informal street vendors, waste recyclers and neighborhood committees build disaster-proof communities – narratives currently absent from mainstream media. This work directly addresses the Bangladesh government's 2024 Sustainable Cities Initiative while empowering marginalized voices.</w:t>
      </w:r>
    </w:p>
    <w:p>
      <w:pPr>
        <w:pStyle w:val="BodyText"/>
      </w:pPr>
      <w:r>
        <w:t xml:space="preserve">What distinguishes my approach is my deep understanding of Dhaka's cultural ecosystem. Having grown up in the bustling neighborhoods of Mirpur and Kalabagan, I navigate between rural Bangladeshi traditions and urban modernity. This duality allows me to communicate complex issues like climate migration or digital literacy gaps in ways resonant with both villagers traveling to Dhaka for work and city-dwellers navigating traffic chaos daily. My recent documentary on Dhaka's informal waste management sector – featuring interviews conducted in Bengali dialects from different neighborhoods – was screened at the 2023 Bangladesh Film Festival, demonstrating my ability to connect audiences across social strata.</w:t>
      </w:r>
    </w:p>
    <w:p>
      <w:pPr>
        <w:pStyle w:val="BodyText"/>
      </w:pPr>
      <w:r>
        <w:t xml:space="preserve">As a journalist committed to ethical standards, I reject sensationalism. My reporting on Dhaka's air quality crisis prioritized scientific data over emotional appeals, collaborating with atmospheric scientists from BUET (Bangladesh University of Engineering and Technology). This rigorous approach earned me the "Young Investigator Award" from the Bangladesh Journalists Association last year. I believe such integrity is non-negotiable in a nation where media polarization threatens social cohesion – making this scholarship not just an investment in my career but in Bangladesh Dhaka's democratic future.</w:t>
      </w:r>
    </w:p>
    <w:p>
      <w:pPr>
        <w:pStyle w:val="BodyText"/>
      </w:pPr>
      <w:r>
        <w:t xml:space="preserve">I respectfully submit this Scholarship Application Letter with unwavering determination to contribute to journalism that serves as both mirror and catalyst for change. My background, academic excellence, and community-focused vision position me to maximize your support's impact. I am eager to discuss how the scholarship will enable me to produce reporting that elevates Dhaka’s narrative from one of challenges toward a story of resilient innovation – a story desperately needed in Bangladesh today.</w:t>
      </w:r>
    </w:p>
    <w:p>
      <w:pPr>
        <w:pStyle w:val="BodyText"/>
      </w:pPr>
      <w:r>
        <w:t xml:space="preserve">Thank you for considering my application. I have attached all required documents and welcome the opportunity to provide further details at your convenience. I look forward to the possibility of contributing meaningfully to journalism in Bangladesh Dhaka under your esteemed sponsorship.</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Academic Transcripts | Portfolio of Published Work | Recommendation Letters (2)</w:t>
      </w:r>
    </w:p>
    <w:p>
      <w:pPr>
        <w:pStyle w:val="BodyText"/>
      </w:pPr>
      <w:r>
        <w:t xml:space="preserve">This document constitutes a formal Scholarship Application Letter submitted to the Committee for Journalism Advancement in Bangladesh Dhaka, demonstrating alignment with national media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Dhaka, Bangladesh</dc:title>
  <dc:creator/>
  <dc:language>en</dc:language>
  <cp:keywords/>
  <dcterms:created xsi:type="dcterms:W3CDTF">2026-07-21T06:59:28Z</dcterms:created>
  <dcterms:modified xsi:type="dcterms:W3CDTF">2026-07-21T06:59:28Z</dcterms:modified>
</cp:coreProperties>
</file>

<file path=docProps/custom.xml><?xml version="1.0" encoding="utf-8"?>
<Properties xmlns="http://schemas.openxmlformats.org/officeDocument/2006/custom-properties" xmlns:vt="http://schemas.openxmlformats.org/officeDocument/2006/docPropsVTypes"/>
</file>