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98f9c5ebe829eced11a566713d2c6de7d5905d"/>
    <w:p>
      <w:pPr>
        <w:pStyle w:val="Heading1"/>
      </w:pPr>
      <w:r>
        <w:t xml:space="preserve">Scholarship Application Letter for Aspiring Journalist in Brazil Brasília</w:t>
      </w:r>
    </w:p>
    <w:p>
      <w:pPr>
        <w:pStyle w:val="FirstParagraph"/>
      </w:pPr>
      <w:r>
        <w:t xml:space="preserve">Dear Esteemed Scholarship Committee,</w:t>
      </w:r>
    </w:p>
    <w:p>
      <w:pPr>
        <w:pStyle w:val="BodyText"/>
      </w:pPr>
      <w:r>
        <w:t xml:space="preserve">It is with profound enthusiasm and unwavering commitment to journalistic excellence that I submit this Scholarship Application Letter, seeking financial support to pursue advanced studies in journalism at the prestigious institution nestled within the vibrant heart of Brazil: Brasília. As a dedicated journalist deeply invested in documenting the soul of Brazil through rigorous, ethical storytelling, I believe that mastering my craft in Brasília—a city synonymous with national identity and political transformation—will empower me to contribute meaningfully to Brazil's evolving media landscape. This scholarship represents not merely an educational opportunity but a vital catalyst for my mission: to amplify marginalized voices, scrutinize power structures, and illuminate the complex narratives shaping modern Brazil.</w:t>
      </w:r>
    </w:p>
    <w:p>
      <w:pPr>
        <w:pStyle w:val="BodyText"/>
      </w:pPr>
      <w:r>
        <w:t xml:space="preserve">My journey as a journalist has been defined by an insatiable curiosity about the human condition within Brazil’s socio-political ecosystem. I have spent three years reporting on grassroots movements in São Paulo’s periphery, where I witnessed firsthand how systemic inequality manifests in daily life—from favela communities advocating for housing rights to indigenous groups defending ancestral lands against resource extraction. This work demanded not only linguistic precision but also cultural humility; I learned to listen before speaking, ensuring narratives centered community agency rather than external perspectives. My reporting on the 2023 São Paulo municipal elections earned recognition from the Brazilian Association of Investigative Journalism (ABRAJI), highlighting how local politics reverberate through national policy. Yet, to deepen my impact, I require advanced training in narrative journalism and digital media strategy—skills this scholarship will provide.</w:t>
      </w:r>
    </w:p>
    <w:p>
      <w:pPr>
        <w:pStyle w:val="BodyText"/>
      </w:pPr>
      <w:r>
        <w:t xml:space="preserve">Brasília is the ideal crucible for this next phase of my development. As Brazil’s capital since 1960, Brasília is not merely a city but the symbolic and operational epicenter of Brazilian governance. It houses Congress, the Supreme Court, and all federal ministries—where policies affecting 217 million people are debated and forged. To understand Brazil’s present challenges—from economic reforms to Amazon conservation efforts—I must immerse myself in this political nerve center. Journalist training grounded in Brasília would allow me to: (1) analyze legislation through direct access to legislative processes; (2) document the intersection of national policy with urban transformation; and (3) develop a nuanced lens on Brazil’s democratic evolution beyond metropolitan stereotypes. For instance, I aim to investigate how federal budget allocations for education impact remote communities like those in the Cerrado region—a story only accessible through Brasília-based research. This is precisely why my academic focus must be anchored here, not elsewhere.</w:t>
      </w:r>
    </w:p>
    <w:p>
      <w:pPr>
        <w:pStyle w:val="BodyText"/>
      </w:pPr>
      <w:r>
        <w:t xml:space="preserve">I have meticulously selected this program because its curriculum uniquely bridges theoretical rigor with practical application in Brazil’s specific context. Courses such as "Investigative Journalism in Authoritarian Contexts" and "Digital Storytelling for Social Change" directly address the threats facing Brazilian journalists today—disinformation campaigns targeting democracy, physical risks faced by reporters covering corruption, and the need to engage younger audiences on digital platforms. The program’s partnership with Agência Pública—a leading independent newsroom based in Brasília—guarantees hands-on experience at the frontlines of Brazilian journalism. I intend to collaborate on a project documenting how Brazil’s recent environmental policies impact quilombola communities, using mobile journalism techniques taught in the program. This work will align with my long-term goal: founding a non-profit newsroom dedicated to underreported stories across Brazil’s interior.</w:t>
      </w:r>
    </w:p>
    <w:p>
      <w:pPr>
        <w:pStyle w:val="BodyText"/>
      </w:pPr>
      <w:r>
        <w:t xml:space="preserve">Financial constraints have historically limited my ability to pursue such specialized training. While I have supplemented income through freelance reporting, the costs of tuition, research travel within Brazil, and essential digital tools (e.g., encrypted communication apps for source safety) remain prohibitive. This scholarship would eliminate these barriers, allowing me to fully dedicate myself to academic excellence without compromising my reporting ethics or risking financial instability. It is not merely an investment in my future but a commitment to Brazil’s democratic health—a nation where press freedom was recently ranked 96th globally by Reporters Without Borders, underscoring the urgency of well-trained journalists.</w:t>
      </w:r>
    </w:p>
    <w:p>
      <w:pPr>
        <w:pStyle w:val="BodyText"/>
      </w:pPr>
      <w:r>
        <w:t xml:space="preserve">My vision for journalism in Brazil extends beyond individual stories. I aim to cultivate a new generation of reporters who understand that Brazilian identity is not monolithic but woven from indigenous, Afro-Brazilian, immigrant, and rural voices. Brasília’s unique position as a planned city built on the savanna offers a metaphor for this: it was designed as an idealized symbol of progress, yet its reality grapples with deepening inequality. As a Journalist operating within Brazil Brasília, I will challenge narratives that reduce Brazil to stereotypes of beaches and football. Instead, I will spotlight stories like the Parque do Carmo’s revitalization efforts in the Federal District or how digital platforms empower quilombola youth to share their oral histories—a project I propose for my thesis.</w:t>
      </w:r>
    </w:p>
    <w:p>
      <w:pPr>
        <w:pStyle w:val="BodyText"/>
      </w:pPr>
      <w:r>
        <w:t xml:space="preserve">Upon completing this program, I will return to Brasília not as an observer but as an active contributor. I plan to partner with the Institute for Development Studies (IDES) and local universities to launch a mentorship initiative training young journalists from underrepresented backgrounds in data-driven reporting. This aligns with my core belief: journalism must be a tool for justice, not merely documentation. The scholarship is the key that unlocks this trajectory—enabling me to transform academic insights into tangible impact within Brazil’s most critical political and social arena.</w:t>
      </w:r>
    </w:p>
    <w:p>
      <w:pPr>
        <w:pStyle w:val="BodyText"/>
      </w:pPr>
      <w:r>
        <w:t xml:space="preserve">In closing, I reiterate that this Scholarship Application Letter embodies more than an application; it is a pledge. A pledge to honor the legacy of Brazilian journalists who have risked everything for truth, from Carlos Lacerda’s fearless critiques in the 1950s to contemporary reporters like Renata Afonso exposing corruption today. Brasília is where Brazil’s future is written daily on legislative floors and community kitchens alike. I am ready to learn there, serve there, and ensure that every story told through my lens advances Brazil’s journey toward equity and inclusion. With this scholarship, I will not only elevate my own capabilities but become a more effective steward of journalism in Brazil Brasília—a city that deserves nothing less than the highest standards of truth-telling.</w:t>
      </w:r>
    </w:p>
    <w:p>
      <w:pPr>
        <w:pStyle w:val="BodyText"/>
      </w:pPr>
      <w:r>
        <w:t xml:space="preserve">Thank you for considering my application. I eagerly await the opportunity to discuss how my vision aligns with your mission to empower ethical, impactful journalism in Brazil.</w:t>
      </w:r>
    </w:p>
    <w:p>
      <w:pPr>
        <w:pStyle w:val="BodyText"/>
      </w:pPr>
      <w:r>
        <w:t xml:space="preserve">Sincerely,</w:t>
      </w:r>
    </w:p>
    <w:p>
      <w:pPr>
        <w:pStyle w:val="BodyText"/>
      </w:pPr>
      <w:r>
        <w:t xml:space="preserve">Carla Mendes</w:t>
      </w:r>
    </w:p>
    <w:p>
      <w:pPr>
        <w:pStyle w:val="BodyText"/>
      </w:pPr>
      <w:r>
        <w:t xml:space="preserve">Rio de Janeiro,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2026-07-23T19:20:11Z</dcterms:created>
  <dcterms:modified xsi:type="dcterms:W3CDTF">2026-07-23T19:20:11Z</dcterms:modified>
</cp:coreProperties>
</file>

<file path=docProps/custom.xml><?xml version="1.0" encoding="utf-8"?>
<Properties xmlns="http://schemas.openxmlformats.org/officeDocument/2006/custom-properties" xmlns:vt="http://schemas.openxmlformats.org/officeDocument/2006/docPropsVTypes"/>
</file>