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Montreal Journalism Scholarship Program</w:t>
      </w:r>
      <w:r>
        <w:br/>
      </w:r>
      <w:r>
        <w:t xml:space="preserve">McGill University School of Journalism</w:t>
      </w:r>
      <w:r>
        <w:br/>
      </w:r>
      <w:r>
        <w:t xml:space="preserve">845 Sherbrooke Street West</w:t>
      </w:r>
      <w:r>
        <w:br/>
      </w:r>
      <w:r>
        <w:t xml:space="preserve">Montreal, QC H3A 1E9</w:t>
      </w:r>
    </w:p>
    <w:bookmarkStart w:id="20" w:name="X72b54c7097426fc27338c42a0b14c215ee159bf"/>
    <w:p>
      <w:pPr>
        <w:pStyle w:val="Heading2"/>
      </w:pPr>
      <w:r>
        <w:t xml:space="preserve">Subject: Application for Journalism Scholarship to Pursue Advanced Studies in Montreal, Canada</w:t>
      </w:r>
    </w:p>
    <w:p>
      <w:pPr>
        <w:pStyle w:val="FirstParagraph"/>
      </w:pPr>
      <w:r>
        <w:t xml:space="preserve">Dear Esteemed Members of the Admissions Committee,</w:t>
      </w:r>
    </w:p>
    <w:p>
      <w:pPr>
        <w:pStyle w:val="BodyText"/>
      </w:pPr>
      <w:r>
        <w:t xml:space="preserve">With profound enthusiasm and unwavering dedication, I submit my application for the prestigious Journalism Scholarship at McGill University's School of Journalism in Montreal, Canada. As a passionate journalist-in-training from Nairobi, Kenya, I have long dreamed of immersing myself in Canada's vibrant media landscape—a dream now within tangible reach through your esteemed program. This scholarship represents not merely financial assistance but a transformative opportunity to refine my craft within the culturally rich and linguistically diverse crucible of Montreal, where French-English bilingualism meets global storytelling traditions.</w:t>
      </w:r>
    </w:p>
    <w:p>
      <w:pPr>
        <w:pStyle w:val="BodyText"/>
      </w:pPr>
      <w:r>
        <w:t xml:space="preserve">My journey as a journalist began during my undergraduate studies in Media Studies at the University of Nairobi, where I cultivated an unrelenting commitment to ethical reporting. As editor-in-chief of my university's award-winning student publication, *The Campus Chronicle*, I spearheaded investigative projects exposing systemic flaws in public education funding—work that earned our team the 2022 East Africa Journalism Award for Social Accountability. My reporting on refugee youth integration in Nairobi’s informal settlements was published in *Daily Nation* and later adapted into a documentary short featured at the African Film Festival. These experiences crystallized my understanding: true journalism isn't just about facts—it's about amplifying marginalized voices with empathy, accuracy, and courage.</w:t>
      </w:r>
    </w:p>
    <w:p>
      <w:pPr>
        <w:pStyle w:val="BodyText"/>
      </w:pPr>
      <w:r>
        <w:t xml:space="preserve">It is precisely this ethos that draws me to Montreal. As Canada’s premier media hub and a UNESCO City of Design, Montreal offers an unparalleled environment for journalistic growth. The city’s unique cultural duality—where francophone heritage collides with anglophone innovation—creates a dynamic ecosystem for cross-cultural narrative exchange. I am particularly eager to engage with McGill's</w:t>
      </w:r>
      <w:r>
        <w:t xml:space="preserve"> </w:t>
      </w:r>
      <w:r>
        <w:rPr>
          <w:iCs/>
          <w:i/>
        </w:rPr>
        <w:t xml:space="preserve">Global Journalism Studio</w:t>
      </w:r>
      <w:r>
        <w:t xml:space="preserve">, where professors like Dr. Émilie Gélinas have pioneered methodologies for reporting in multicultural societies. Your program’s emphasis on "Ethics in Transnational Reporting" aligns perfectly with my goal to produce journalism that bridges cultural divides—whether covering Montreal’s rapidly evolving immigrant communities or Canada's Indigenous reconciliation efforts.</w:t>
      </w:r>
    </w:p>
    <w:p>
      <w:pPr>
        <w:pStyle w:val="BodyText"/>
      </w:pPr>
      <w:r>
        <w:t xml:space="preserve">My academic record reflects this commitment: I maintained a 3.8 GPA while completing independent research on media bias in African conflict reporting, a project funded by the Kenya Media Institute. My portfolio includes over 50 published pieces across digital and print platforms, including an award-nominated series on climate migration in East Africa that garnered international attention from *The Guardian*’s Global South Desk. Yet I recognize that Montreal’s immersive environment will challenge me to transcend my current skillset—particularly in mastering French-language media practices and understanding Canada's unique journalistic traditions, from CBC's community-focused storytelling to Quebec’s independent press like *La Presse*.</w:t>
      </w:r>
    </w:p>
    <w:p>
      <w:pPr>
        <w:pStyle w:val="BodyText"/>
      </w:pPr>
      <w:r>
        <w:t xml:space="preserve">This Scholarship is indispensable to my academic trajectory. As a first-generation student from a low-income household, I face significant financial barriers: the tuition alone for McGill’s one-year Master of Journalism program exceeds $25,000 CAD, and Montreal's cost of living would further strain my limited resources. Without this scholarship, I would need to work excessive hours as a teaching assistant—diverting precious time from fieldwork and mentorship opportunities. Your support would enable me to fully engage with Montreal’s media community: attending the</w:t>
      </w:r>
      <w:r>
        <w:t xml:space="preserve"> </w:t>
      </w:r>
      <w:r>
        <w:rPr>
          <w:iCs/>
          <w:i/>
        </w:rPr>
        <w:t xml:space="preserve">International Festival of Films on Art</w:t>
      </w:r>
      <w:r>
        <w:t xml:space="preserve"> </w:t>
      </w:r>
      <w:r>
        <w:t xml:space="preserve">as a press delegate, interning at *Radio-Canada*’s Montreal bureau, and participating in the</w:t>
      </w:r>
      <w:r>
        <w:t xml:space="preserve"> </w:t>
      </w:r>
      <w:r>
        <w:rPr>
          <w:iCs/>
          <w:i/>
        </w:rPr>
        <w:t xml:space="preserve">Journalism Ethics Lab</w:t>
      </w:r>
      <w:r>
        <w:t xml:space="preserve">. More importantly, it would affirm my place within Canada’s journalistic lineage—a tradition I deeply respect.</w:t>
      </w:r>
    </w:p>
    <w:p>
      <w:pPr>
        <w:pStyle w:val="BodyText"/>
      </w:pPr>
      <w:r>
        <w:t xml:space="preserve">I envision my future as a journalist who leverages Montreal’s cultural nexus to serve global audiences. Post-graduation, I plan to establish *Voices of the Global South*, an independent digital platform pairing Canadian and African journalists on collaborative projects—starting with a series on climate justice in the Great Lakes region. This initiative would directly benefit from McGill's alumni network across North America and Africa, including graduates now leading journalism initiatives at *The Globe and Mail* and *Pambazuka News*. Montreal’s position as Canada’s cultural capital makes it the ideal incubator for this vision—where I can learn from mentors like</w:t>
      </w:r>
      <w:r>
        <w:t xml:space="preserve"> </w:t>
      </w:r>
      <w:r>
        <w:rPr>
          <w:iCs/>
          <w:i/>
        </w:rPr>
        <w:t xml:space="preserve">La Presse</w:t>
      </w:r>
      <w:r>
        <w:t xml:space="preserve">'s veteran editor, Marie-Pierre St-Arnaud, while contributing my own perspective on global reporting.</w:t>
      </w:r>
    </w:p>
    <w:p>
      <w:pPr>
        <w:pStyle w:val="BodyText"/>
      </w:pPr>
      <w:r>
        <w:t xml:space="preserve">Montreal is more than a destination; it is a living classroom. Its cobblestone streets whisper stories of resilience—from the 1837 Rebellion to today’s vibrant street art murals celebrating immigrant narratives. Here, I will learn that journalism isn’t about observing history but actively shaping it. As I wrote in my recent *Toronto Star* op-ed, "The most powerful stories emerge when the storyteller becomes a student of their own community." Montreal’s streets, cafés, and newsrooms embody this truth daily.</w:t>
      </w:r>
    </w:p>
    <w:p>
      <w:pPr>
        <w:pStyle w:val="BodyText"/>
      </w:pPr>
      <w:r>
        <w:t xml:space="preserve">I pledge to honor this scholarship by becoming a bridge-builder between Canada’s journalistic excellence and Africa’s emerging media landscape. I will actively participate in McGill's "Montreal Media Lab," sharing insights about African reporting ethics while learning from Canadian peers about narrative structures in bilingual contexts. My presence would enrich your program not just through my work, but through the cross-pollination of perspectives that Montreal uniquely fosters.</w:t>
      </w:r>
    </w:p>
    <w:p>
      <w:pPr>
        <w:pStyle w:val="BodyText"/>
      </w:pPr>
      <w:r>
        <w:t xml:space="preserve">Thank you for considering my application. I have attached my CV, three professional writing samples (including a French-translated excerpt from my climate migration series), and letters of recommendation from Dr. Amina Njuguna (University of Nairobi) and Mr. Samuel Kipkoech (Kenya Human Rights Commission). I welcome the opportunity to discuss how my vision aligns with McGill’s mission as Canada's leader in journalism education. I look forward to contributing my energy, integrity, and perspective to Montreal’s storied media community.</w:t>
      </w:r>
    </w:p>
    <w:p>
      <w:pPr>
        <w:pStyle w:val="BodyText"/>
      </w:pPr>
      <w:r>
        <w:t xml:space="preserve">Sincerely,</w:t>
      </w:r>
    </w:p>
    <w:p>
      <w:pPr>
        <w:pStyle w:val="BodyText"/>
      </w:pPr>
      <w:r>
        <w:rPr>
          <w:bCs/>
          <w:b/>
        </w:rPr>
        <w:t xml:space="preserve">Amara Ochieng</w:t>
      </w:r>
    </w:p>
    <w:p>
      <w:pPr>
        <w:pStyle w:val="BodyText"/>
      </w:pPr>
      <w:r>
        <w:t xml:space="preserve">Nairobi, Kenya | +254 7XX XXX XXX | amara.ochieng@email.com</w:t>
      </w:r>
    </w:p>
    <w:p>
      <w:pPr>
        <w:pStyle w:val="BodyText"/>
      </w:pPr>
      <w:r>
        <w:t xml:space="preserve">LinkedIn: linkedin.com/in/amara-ochieng-journalism | Portfolio: amara-ochieng.media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Montreal</dc:title>
  <dc:creator/>
  <dc:language>en</dc:language>
  <cp:keywords/>
  <dcterms:created xsi:type="dcterms:W3CDTF">2026-07-23T03:39:09Z</dcterms:created>
  <dcterms:modified xsi:type="dcterms:W3CDTF">2026-07-23T03:39:09Z</dcterms:modified>
</cp:coreProperties>
</file>

<file path=docProps/custom.xml><?xml version="1.0" encoding="utf-8"?>
<Properties xmlns="http://schemas.openxmlformats.org/officeDocument/2006/custom-properties" xmlns:vt="http://schemas.openxmlformats.org/officeDocument/2006/docPropsVTypes"/>
</file>