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Journalism Studies at the University of Ghana, Accra</w:t>
      </w:r>
    </w:p>
    <w:bookmarkEnd w:id="20"/>
    <w:p>
      <w:pPr>
        <w:pStyle w:val="BodyText"/>
      </w:pPr>
      <w:r>
        <w:t xml:space="preserve">Dr. Ama Mensah</w:t>
      </w:r>
      <w:r>
        <w:br/>
      </w:r>
      <w:r>
        <w:t xml:space="preserve">Scholarship Committee</w:t>
      </w:r>
      <w:r>
        <w:br/>
      </w:r>
      <w:r>
        <w:t xml:space="preserve">Department of Media &amp; Communication</w:t>
      </w:r>
      <w:r>
        <w:br/>
      </w:r>
      <w:r>
        <w:t xml:space="preserve">University of Ghana, Legon</w:t>
      </w:r>
      <w:r>
        <w:br/>
      </w:r>
      <w:r>
        <w:t xml:space="preserve">Accra, Ghana</w:t>
      </w:r>
    </w:p>
    <w:p>
      <w:pPr>
        <w:pStyle w:val="BodyText"/>
      </w:pPr>
      <w:r>
        <w:t xml:space="preserve">Date: October 26, 2023</w:t>
      </w:r>
    </w:p>
    <w:p>
      <w:pPr>
        <w:pStyle w:val="BodyText"/>
      </w:pPr>
      <w:r>
        <w:t xml:space="preserve">Dear Dr. Mensah and Scholarship Committee,</w:t>
      </w:r>
    </w:p>
    <w:p>
      <w:pPr>
        <w:pStyle w:val="BodyText"/>
      </w:pPr>
      <w:r>
        <w:t xml:space="preserve">I am writing with profound enthusiasm to submit my Scholarship Application Letter for the prestigious International Journalism Fellowship at the University of Ghana, Accra. As an aspiring journalist from rural Northern Ghana with a decade-long commitment to community storytelling, I seek this transformative opportunity to hone my craft in Africa's media capital. My journey from reporting on village health initiatives in Tamale to covering parliamentary debates in Accra has cemented my conviction that ethical journalism is the bedrock of Ghana's democratic progress—making this scholarship not merely an educational pursuit, but a civic duty.</w:t>
      </w:r>
    </w:p>
    <w:p>
      <w:pPr>
        <w:pStyle w:val="BodyText"/>
      </w:pPr>
      <w:r>
        <w:t xml:space="preserve">My path to journalism began as a volunteer with Radio Tamale Community Network at age 16, where I documented farmers' struggles during the 2019 drought. This experience taught me that a true Journalist must first be an active listener—someone who translates complex realities into stories that empower communities. When I later covered the #EndSARS protests in Accra as a freelance reporter for Ghanaian Times, I witnessed journalism's power to ignite national dialogue. My report on youth unemployment in the Korle Bu slums was shared by 150,000+ readers and directly influenced a government youth employment policy draft. Yet, I recognize that without advanced training in digital media ethics and investigative techniques—particularly within Ghana Accra's dynamic media ecosystem—I cannot maximize this impact.</w:t>
      </w:r>
    </w:p>
    <w:p>
      <w:pPr>
        <w:pStyle w:val="BodyText"/>
      </w:pPr>
      <w:r>
        <w:t xml:space="preserve">Why Ghana Accra? This is not a random choice but a deliberate alignment of my purpose with the continent's journalism epicenter. The University of Ghana’s Journalism School—the oldest in West Africa—offers courses I cannot access elsewhere, such as "Media and Politics in Post-Colonial Africa" taught by Professor Kwame Akyeampong, who documented the 2016 election violence. Accra itself is a living newsroom: from the bustling Accra Mall to the quiet corridors of Parliament House, this city breathes journalism. I have already connected with Dr. Kofi Mensah at Ghana Broadcasting Corporation (GBC) to shadow their "Afro-Progress" investigative unit—a partnership that would be impossible without studying on-site in Accra.</w:t>
      </w:r>
    </w:p>
    <w:p>
      <w:pPr>
        <w:pStyle w:val="BodyText"/>
      </w:pPr>
      <w:r>
        <w:t xml:space="preserve">My Scholarship Application Letter must emphasize my financial need and how this opportunity will create ripple effects beyond my personal growth. I come from a family of cocoa farmers in Nalerigu, where my parents saved for 12 years to fund my high school education. Now, as the first in our family to pursue higher education, I have worked three jobs simultaneously—tutoring students by day and writing news reports for The Chronicle by night—to afford basic tuition. This scholarship would lift that burden, allowing me to fully immerse in Accra's media landscape without financial anxiety. Critically, it will fund my participation in the Ghana Journalists Association’s annual conference—a professional bridge I cannot cross alone.</w:t>
      </w:r>
    </w:p>
    <w:p>
      <w:pPr>
        <w:pStyle w:val="BodyText"/>
      </w:pPr>
      <w:r>
        <w:t xml:space="preserve">I have meticulously researched how this scholarship aligns with Ghana's national media development goals. The country’s 2023 Media Reform Act prioritizes training for ethical digital journalism in underserved regions—a mission that mirrors my own work. In Accra, I will collaborate with the Centre for Media Studies to launch "Rural Voices," a podcast series amplifying perspectives from Northern Ghana through data-driven storytelling techniques I’ll learn at university. My proposal includes partnering with community radio stations in Tamale to broadcast these episodes, ensuring our scholarship investment directly serves Ghana’s 70% rural population currently excluded from national discourse.</w:t>
      </w:r>
    </w:p>
    <w:p>
      <w:pPr>
        <w:pStyle w:val="BodyText"/>
      </w:pPr>
      <w:r>
        <w:t xml:space="preserve">My future vision extends beyond journalism into media entrepreneurship. After graduating with a Master’s in Journalism from the University of Ghana, I plan to establish Accra-based "Vox Rural," Africa's first mobile journalism training hub for women farmers. With the scholarship as my foundation, I will implement a pilot program training 50 female cocoa farmers in smartphone reporting—transforming them from subjects into storytellers of their own economic challenges. This model has already drawn interest from UNDP Ghana and the African Media Initiative, demonstrating its scalability. In Ghana Accra—a city where press freedom ranks #27 globally among 180 nations—I see the ideal incubator for this innovation.</w:t>
      </w:r>
    </w:p>
    <w:p>
      <w:pPr>
        <w:pStyle w:val="BodyText"/>
      </w:pPr>
      <w:r>
        <w:t xml:space="preserve">I understand that as a Journalist in Ghana, my words carry weight. The recent defamation case against the Daily Graphic reminds me that truth-telling requires both skill and courage—qualities I seek to cultivate under the university’s rigorous mentorship. My letter is not merely an application but a promise: I will honor this scholarship by becoming a journalist who doesn’t just report events, but helps shape them with integrity. When I stand in Accra’s campus library studying media law, or file my first story from the Ghana Parliament press gallery, I will remember that every word must serve Ghana’s people.</w:t>
      </w:r>
    </w:p>
    <w:p>
      <w:pPr>
        <w:pStyle w:val="BodyText"/>
      </w:pPr>
      <w:r>
        <w:t xml:space="preserve">Thank you for considering this Scholarship Application Letter with the urgency it deserves. My journey—from a village where news traveled by word of mouth to Accra's media hub—has prepared me not just to study journalism, but to rebuild its promise for Ghana and beyond. I welcome the opportunity to discuss how my vision aligns with your mission at the University of Ghana.</w:t>
      </w:r>
    </w:p>
    <w:p>
      <w:pPr>
        <w:pStyle w:val="BodyText"/>
      </w:pPr>
      <w:r>
        <w:t xml:space="preserve">Respectfully submitted,</w:t>
      </w:r>
    </w:p>
    <w:p>
      <w:pPr>
        <w:pStyle w:val="BodyText"/>
      </w:pPr>
      <w:r>
        <w:br/>
      </w:r>
      <w:r>
        <w:br/>
      </w:r>
      <w:r>
        <w:br/>
      </w:r>
    </w:p>
    <w:p>
      <w:pPr>
        <w:pStyle w:val="BodyText"/>
      </w:pPr>
      <w:r>
        <w:t xml:space="preserve">Amina Aku</w:t>
      </w:r>
    </w:p>
    <w:p>
      <w:pPr>
        <w:pStyle w:val="BodyText"/>
      </w:pPr>
      <w:r>
        <w:t xml:space="preserve">Accra, Ghana | +233 54 123 4567 | aminaaku@gmail.com</w:t>
      </w:r>
    </w:p>
    <w:p>
      <w:pPr>
        <w:pStyle w:val="BodyText"/>
      </w:pPr>
      <w:r>
        <w:t xml:space="preserve">Word Count: 862</w:t>
      </w:r>
    </w:p>
    <w:p>
      <w:pPr>
        <w:pStyle w:val="BodyText"/>
      </w:pPr>
      <w:r>
        <w:t xml:space="preserve">Key Terms Integrated:</w:t>
      </w:r>
      <w:r>
        <w:br/>
      </w:r>
      <w:r>
        <w:t xml:space="preserve">Scholarship Application Letter (3 mentions),</w:t>
      </w:r>
      <w:r>
        <w:br/>
      </w:r>
      <w:r>
        <w:t xml:space="preserve">Journalist (7 mentions),</w:t>
      </w:r>
      <w:r>
        <w:br/>
      </w:r>
      <w:r>
        <w:t xml:space="preserve">Ghana Accra (4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Ghana Accra</dc:title>
  <dc:creator/>
  <dc:language>en</dc:language>
  <cp:keywords/>
  <dcterms:created xsi:type="dcterms:W3CDTF">2026-07-23T08:33:13Z</dcterms:created>
  <dcterms:modified xsi:type="dcterms:W3CDTF">2026-07-23T08:33:13Z</dcterms:modified>
</cp:coreProperties>
</file>

<file path=docProps/custom.xml><?xml version="1.0" encoding="utf-8"?>
<Properties xmlns="http://schemas.openxmlformats.org/officeDocument/2006/custom-properties" xmlns:vt="http://schemas.openxmlformats.org/officeDocument/2006/docPropsVTypes"/>
</file>