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Pursuing Excellence in Journalism at Mumbai, India</w:t>
      </w:r>
    </w:p>
    <w:bookmarkEnd w:id="20"/>
    <w:p>
      <w:pPr>
        <w:pStyle w:val="BodyText"/>
      </w:pPr>
      <w:r>
        <w:t xml:space="preserve">Date: October 26, 2023</w:t>
      </w:r>
    </w:p>
    <w:p>
      <w:pPr>
        <w:pStyle w:val="BodyText"/>
      </w:pPr>
      <w:r>
        <w:t xml:space="preserve">The Scholarship Committee</w:t>
      </w:r>
    </w:p>
    <w:p>
      <w:pPr>
        <w:pStyle w:val="BodyText"/>
      </w:pPr>
      <w:r>
        <w:t xml:space="preserve">Global Media Development Foundation</w:t>
      </w:r>
    </w:p>
    <w:p>
      <w:pPr>
        <w:pStyle w:val="BodyText"/>
      </w:pPr>
      <w:r>
        <w:t xml:space="preserve">187 Park Avenue, New York, NY 10007</w:t>
      </w:r>
    </w:p>
    <w:bookmarkStart w:id="21" w:name="dear-scholarship-committee"/>
    <w:p>
      <w:pPr>
        <w:pStyle w:val="Heading2"/>
      </w:pPr>
      <w:r>
        <w:t xml:space="preserve">Dear Scholarship Committee,</w:t>
      </w:r>
    </w:p>
    <w:p>
      <w:pPr>
        <w:pStyle w:val="FirstParagraph"/>
      </w:pPr>
      <w:r>
        <w:t xml:space="preserve">It is with profound enthusiasm and deep reverence for the transformative power of journalism that I submit my</w:t>
      </w:r>
      <w:r>
        <w:t xml:space="preserve"> </w:t>
      </w:r>
      <w:r>
        <w:rPr>
          <w:bCs/>
          <w:b/>
        </w:rPr>
        <w:t xml:space="preserve">Scholarship Application Letter</w:t>
      </w:r>
      <w:r>
        <w:t xml:space="preserve"> </w:t>
      </w:r>
      <w:r>
        <w:t xml:space="preserve">for the prestigious Global Media Development Fellowship. As a passionate aspiring</w:t>
      </w:r>
      <w:r>
        <w:t xml:space="preserve"> </w:t>
      </w:r>
      <w:r>
        <w:rPr>
          <w:bCs/>
          <w:b/>
        </w:rPr>
        <w:t xml:space="preserve">Journalist</w:t>
      </w:r>
      <w:r>
        <w:t xml:space="preserve"> </w:t>
      </w:r>
      <w:r>
        <w:t xml:space="preserve">hailing from Mumbai, India—a city where stories breathe in every alleyway, every bustling railway station, and every whispered conversation at Chor Bazaar—I am writing to express my unwavering commitment to becoming a force for truth in Indian media.</w:t>
      </w:r>
    </w:p>
    <w:p>
      <w:pPr>
        <w:pStyle w:val="BodyText"/>
      </w:pPr>
      <w:r>
        <w:t xml:space="preserve">Born and raised in the vibrant heart of</w:t>
      </w:r>
      <w:r>
        <w:t xml:space="preserve"> </w:t>
      </w:r>
      <w:r>
        <w:rPr>
          <w:bCs/>
          <w:b/>
        </w:rPr>
        <w:t xml:space="preserve">India Mumbai</w:t>
      </w:r>
      <w:r>
        <w:t xml:space="preserve">, I witnessed journalism's life-saving impact during the 2020 monsoon floods that ravaged our city. As a teenager, I saw how local reporters like Anjali Desai of DNA Mumbai documented rescue efforts in real-time, guiding families to safety while exposing government negligence. That experience crystallized my purpose: to become a journalist who doesn't just report crises but actively seeks solutions. My undergraduate studies in Communication at St. Xavier's College, Mumbai—where I graduated with honors—focused on investigative reporting and media ethics, but I knew true mastery required deeper training in narrative storytelling and digital innovation.</w:t>
      </w:r>
    </w:p>
    <w:p>
      <w:pPr>
        <w:pStyle w:val="BodyText"/>
      </w:pPr>
      <w:r>
        <w:t xml:space="preserve">Mumbai's unique media ecosystem shapes my journalistic philosophy. Here, where Bollywood glamour collides with Dharavi's resilience, where street vendors debate politics over chai cups and corporate towers pierce the skyline, I've learned that impactful journalism must be rooted in local context while speaking to global audiences. My internship at The Indian Express Mumbai bureau during college cemented this understanding. While covering the 2021 Maharashtra farmers' protest movement, I realized how traditional reporting methods often missed marginalized voices—especially women and Dalit laborers working on construction sites in Navi Mumbai. This gap motivated me to develop a podcast series titled "Voices from the Concrete Jungle," which highlighted migrant workers' struggles through their own narratives. The project gained 15,000+ listeners and earned recognition from the Mumbai Press Club, but it also revealed my need for advanced training in multimedia storytelling.</w:t>
      </w:r>
    </w:p>
    <w:p>
      <w:pPr>
        <w:pStyle w:val="BodyText"/>
      </w:pPr>
      <w:r>
        <w:t xml:space="preserve">This is why I am applying for your scholarship—a lifeline that would enable me to enroll in the International Journalism Master's Program at Columbia University. The program's focus on "Solutions Journalism" aligns perfectly with my vision for Mumbai-focused reporting. I aim to develop a specialized beat covering urban sustainability issues: how informal waste pickers transform Mumbai's plastic crisis into economic opportunity, or how community radio networks in Kurla are reviving Marathi oral traditions amid digital saturation. These stories matter because they challenge the narrative that India's megacities are merely problems to be solved—they're ecosystems of resilience waiting for ethical storytelling.</w:t>
      </w:r>
    </w:p>
    <w:p>
      <w:pPr>
        <w:pStyle w:val="BodyText"/>
      </w:pPr>
      <w:r>
        <w:t xml:space="preserve">Financially, this scholarship is not merely convenient—it is essential. My family operates a small spice shop in Byculla, Mumbai, where my parents work 14-hour days to support four children. While I've earned tuition through part-time reporting for Midday and paid for my undergraduate degree with government scholarships, the Columbia program's cost ($58,000) exceeds our capacity without significant debt. This scholarship would remove that barrier while allowing me to focus entirely on developing skills to serve</w:t>
      </w:r>
      <w:r>
        <w:t xml:space="preserve"> </w:t>
      </w:r>
      <w:r>
        <w:rPr>
          <w:bCs/>
          <w:b/>
        </w:rPr>
        <w:t xml:space="preserve">India Mumbai</w:t>
      </w:r>
      <w:r>
        <w:t xml:space="preserve">'s diverse communities. I cannot overstate how vital it is for journalists from Mumbai's working-class neighborhoods to receive this training; too often, media narratives about our city come from distant bureaus or affluent suburbs, missing the authentic pulse of places like Govandi and Mankhurd.</w:t>
      </w:r>
    </w:p>
    <w:p>
      <w:pPr>
        <w:pStyle w:val="BodyText"/>
      </w:pPr>
      <w:r>
        <w:t xml:space="preserve">My long-term vision extends beyond personal achievement. I plan to establish a Mumbai-based nonprofit "Urban Story Collective" upon graduation, training underprivileged youth in digital journalism through workshops held in local libraries and community centers. In India's current media landscape—with rising misinformation and shrinking press freedom—this is urgent work. My research on fact-checking initiatives across Mumbai showed that 68% of residents prefer locally produced news over national broadcasts for hyperlocal issues (per a 2022 Reuters Institute survey). This scholarship will equip me to build scalable models for ethical journalism that can be replicated in cities like Delhi and Bengaluru.</w:t>
      </w:r>
    </w:p>
    <w:p>
      <w:pPr>
        <w:pStyle w:val="BodyText"/>
      </w:pPr>
      <w:r>
        <w:t xml:space="preserve">What sets my approach apart is my commitment to "Mumbai-centric" storytelling. Unlike many journalists who view our city as a backdrop, I see it as the subject. During monsoon season, I've documented how Mumbai's informal drainage systems—managed by local mohallas—prevent flooding more effectively than government infrastructure. This perspective came from walking the streets with street vendors for 18 months, not from press releases. It is this grounded understanding that will make my reporting as a</w:t>
      </w:r>
      <w:r>
        <w:t xml:space="preserve"> </w:t>
      </w:r>
      <w:r>
        <w:rPr>
          <w:bCs/>
          <w:b/>
        </w:rPr>
        <w:t xml:space="preserve">Journalist</w:t>
      </w:r>
      <w:r>
        <w:t xml:space="preserve"> </w:t>
      </w:r>
      <w:r>
        <w:t xml:space="preserve">credible and transformative.</w:t>
      </w:r>
    </w:p>
    <w:p>
      <w:pPr>
        <w:pStyle w:val="BodyText"/>
      </w:pPr>
      <w:r>
        <w:t xml:space="preserve">I have already begun laying groundwork for my impact. Last year, I partnered with Mumbai's Municipal Corporation to create an interactive map tracking public health facilities during the pandemic—used by 200,000 residents. My proposal for the scholarship includes a pilot project to document Mumbai's "shadow economy" through oral histories with taxi drivers and rickshaw-wallahs, funded through a crowdfunding campaign I've already launched (reaching 75% of its $15,000 goal). This demonstrates my ability to execute complex journalism projects without institutional support—a skill this scholarship will amplify.</w:t>
      </w:r>
    </w:p>
    <w:p>
      <w:pPr>
        <w:pStyle w:val="BodyText"/>
      </w:pPr>
      <w:r>
        <w:t xml:space="preserve">In closing, I ask you to consider that journalism in India Mumbai isn't just about reporting— it's about survival. It's about the mother in Dharavi who needs accurate water-quality reports before drinking from her tap. It's about the student in Thane whose future depends on knowing how to navigate educational policy changes. As a journalist, I will be both witness and advocate for these stories. This scholarship isn't merely an investment in my education; it's an investment in Mumbai's narrative sovereignty—a city where every heartbeat tells a story waiting to be told.</w:t>
      </w:r>
    </w:p>
    <w:p>
      <w:pPr>
        <w:pStyle w:val="BodyText"/>
      </w:pPr>
      <w:r>
        <w:t xml:space="preserve">With deepest respect for your mission to cultivate ethical journalism globally, I thank you for considering my</w:t>
      </w:r>
      <w:r>
        <w:t xml:space="preserve"> </w:t>
      </w:r>
      <w:r>
        <w:rPr>
          <w:bCs/>
          <w:b/>
        </w:rPr>
        <w:t xml:space="preserve">Scholarship Application Letter</w:t>
      </w:r>
      <w:r>
        <w:t xml:space="preserve">. I would be honored to contribute the energy, perspective, and dedication of a Mumbai-born journalist to your fellowship program. Please find my portfolio at www.mumbijournalismportfolio.com and contact me at +91 9876543210 or nisha.patel@mumbai.edu for any further details.</w:t>
      </w:r>
    </w:p>
    <w:p>
      <w:pPr>
        <w:pStyle w:val="BodyText"/>
      </w:pPr>
      <w:r>
        <w:t xml:space="preserve">Sincerely,</w:t>
      </w:r>
    </w:p>
    <w:p>
      <w:pPr>
        <w:pStyle w:val="BodyText"/>
      </w:pPr>
      <w:r>
        <w:t xml:space="preserve">Nisha Patel</w:t>
      </w:r>
    </w:p>
    <w:p>
      <w:pPr>
        <w:pStyle w:val="BodyText"/>
      </w:pPr>
      <w:r>
        <w:t xml:space="preserve">Mumbai, India</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India Mumbai</dc:title>
  <dc:creator/>
  <dc:language>en</dc:language>
  <cp:keywords/>
  <dcterms:created xsi:type="dcterms:W3CDTF">2026-07-23T05:29:43Z</dcterms:created>
  <dcterms:modified xsi:type="dcterms:W3CDTF">2026-07-23T05:29:43Z</dcterms:modified>
</cp:coreProperties>
</file>

<file path=docProps/custom.xml><?xml version="1.0" encoding="utf-8"?>
<Properties xmlns="http://schemas.openxmlformats.org/officeDocument/2006/custom-properties" xmlns:vt="http://schemas.openxmlformats.org/officeDocument/2006/docPropsVTypes"/>
</file>