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Naples International Journalism Academy (NIJA)</w:t>
      </w:r>
      <w:r>
        <w:br/>
      </w:r>
      <w:r>
        <w:t xml:space="preserve">Piazza Plebiscito, 100</w:t>
      </w:r>
      <w:r>
        <w:br/>
      </w:r>
      <w:r>
        <w:t xml:space="preserve">80100 Naples, Italy</w:t>
      </w:r>
    </w:p>
    <w:bookmarkStart w:id="20" w:name="X128139a866dfb92434a3f5ac1bc39d137943910"/>
    <w:p>
      <w:pPr>
        <w:pStyle w:val="Heading2"/>
      </w:pPr>
      <w:r>
        <w:t xml:space="preserve">Subject: Formal Scholarship Application for Journalism Program in Italy Naples</w:t>
      </w:r>
    </w:p>
    <w:p>
      <w:pPr>
        <w:pStyle w:val="FirstParagraph"/>
      </w:pPr>
      <w:r>
        <w:t xml:space="preserve">To the Esteemed Scholarship Committee,</w:t>
      </w:r>
    </w:p>
    <w:p>
      <w:pPr>
        <w:pStyle w:val="BodyText"/>
      </w:pPr>
      <w:r>
        <w:t xml:space="preserve">With profound enthusiasm and unwavering dedication, I submit this Scholarship Application Letter seeking financial support to pursue advanced journalism studies at the Naples International Journalism Academy (NIJA) in the vibrant heart of Italy. As an aspiring Journalist with a deep commitment to narrative storytelling that bridges cultural divides, my journey has been meticulously aligned with the transformative educational environment offered by NIJA in Naples—a city where history, culture, and contemporary social currents converge to shape compelling journalism.</w:t>
      </w:r>
    </w:p>
    <w:p>
      <w:pPr>
        <w:pStyle w:val="BodyText"/>
      </w:pPr>
      <w:r>
        <w:t xml:space="preserve">My passion for journalism ignited during my undergraduate studies in Communication at the University of Lagos, where I immersed myself in investigative reporting on urban inequality. I produced a series on informal housing settlements that earned recognition from the Nigerian Press Council and was featured in</w:t>
      </w:r>
      <w:r>
        <w:t xml:space="preserve"> </w:t>
      </w:r>
      <w:r>
        <w:rPr>
          <w:iCs/>
          <w:i/>
        </w:rPr>
        <w:t xml:space="preserve">West African Chronicle</w:t>
      </w:r>
      <w:r>
        <w:t xml:space="preserve">. However, it was my six-month internship with</w:t>
      </w:r>
      <w:r>
        <w:t xml:space="preserve"> </w:t>
      </w:r>
      <w:r>
        <w:rPr>
          <w:iCs/>
          <w:i/>
        </w:rPr>
        <w:t xml:space="preserve">Rai News 24</w:t>
      </w:r>
      <w:r>
        <w:t xml:space="preserve"> </w:t>
      </w:r>
      <w:r>
        <w:t xml:space="preserve">in Rome that crystallized my vision: I realized true journalistic excellence requires immersion in diverse cultural ecosystems. This realization propelled me toward Italy Naples—a city where journalism isn't merely a profession but a living dialogue between past and present. The Mediterranean's crossroads of civilizations, the rich tapestry of Neapolitan dialects, and Naples' unique position as both historical epicenter and modern social laboratory offer irreplaceable context for developing nuanced storytelling skills essential to contemporary journalism.</w:t>
      </w:r>
    </w:p>
    <w:p>
      <w:pPr>
        <w:pStyle w:val="BodyText"/>
      </w:pPr>
      <w:r>
        <w:t xml:space="preserve">Italy Naples represents far more than a geographical location in my academic trajectory; it is the crucible where I intend to forge a journalistic identity attuned to global complexities. The city's layered narrative—where ancient Greek ruins stand beside bustling street markets, and social movements like the "Ri-Napoli" urban renewal project challenge traditional power structures—provides an unparalleled classroom for understanding how narratives shape societies. NIJA's unique curriculum, particularly its courses on Mediterranean Migration Journalism and Urban Storytelling in Historic Cities, directly aligns with my research focus on displacement narratives in Southern Europe. My proposed thesis, "Voices from the Bay: Journalism as Cultural Bridge in Naples' Migration Landscape," will draw upon Naples' status as a primary entry point for migrants crossing the Mediterranean—a critical yet underreported dimension of European identity formation.</w:t>
      </w:r>
    </w:p>
    <w:p>
      <w:pPr>
        <w:pStyle w:val="BodyText"/>
      </w:pPr>
      <w:r>
        <w:t xml:space="preserve">My professional journey has prepared me to maximize this opportunity. As Editor-in-Chief of</w:t>
      </w:r>
      <w:r>
        <w:t xml:space="preserve"> </w:t>
      </w:r>
      <w:r>
        <w:rPr>
          <w:iCs/>
          <w:i/>
        </w:rPr>
        <w:t xml:space="preserve">Student Chronicle</w:t>
      </w:r>
      <w:r>
        <w:t xml:space="preserve">, I led a team that covered the 2023 Nigerian Youth Climate Summit, producing multimedia features adopted by UNICEF Nigeria. I also developed a podcast series on Afro-Italian cultural identity in Milan, collaborating with local journalists to navigate sensitive intercultural narratives. These experiences taught me that exceptional journalism requires both technical precision and deep empathy—qualities NIJA cultivates through its mentorship model pairing students with veteran reporters from</w:t>
      </w:r>
      <w:r>
        <w:t xml:space="preserve"> </w:t>
      </w:r>
      <w:r>
        <w:rPr>
          <w:iCs/>
          <w:i/>
        </w:rPr>
        <w:t xml:space="preserve">La Repubblica</w:t>
      </w:r>
      <w:r>
        <w:t xml:space="preserve"> </w:t>
      </w:r>
      <w:r>
        <w:t xml:space="preserve">and</w:t>
      </w:r>
      <w:r>
        <w:t xml:space="preserve"> </w:t>
      </w:r>
      <w:r>
        <w:rPr>
          <w:iCs/>
          <w:i/>
        </w:rPr>
        <w:t xml:space="preserve">Napoli Today</w:t>
      </w:r>
      <w:r>
        <w:t xml:space="preserve">. The academy's emphasis on "journalism as social action" resonates powerfully with my belief that ethical storytelling must serve marginalized communities, a principle I've practiced in Lagos' informal settlements where I documented community-led environmental initiatives.</w:t>
      </w:r>
    </w:p>
    <w:p>
      <w:pPr>
        <w:pStyle w:val="BodyText"/>
      </w:pPr>
      <w:r>
        <w:t xml:space="preserve">The financial reality of pursuing advanced studies in Italy Naples presents significant challenges. My family's modest income from artisanal food production in rural Nigeria cannot sustain tuition and living expenses for an international program without substantial support. A scholarship would alleviate this burden, allowing me to fully engage with NIJA's immersive learning model: participating in the academy’s "Street Reporting" fieldwork in Castel dell'Ovo; collaborating with the Naples Film Museum on documentary projects; and contributing to the</w:t>
      </w:r>
      <w:r>
        <w:t xml:space="preserve"> </w:t>
      </w:r>
      <w:r>
        <w:rPr>
          <w:iCs/>
          <w:i/>
        </w:rPr>
        <w:t xml:space="preserve">Neapolis Daily</w:t>
      </w:r>
      <w:r>
        <w:t xml:space="preserve">, NIJA's student-run publication. Without this financial assistance, I would face impossible choices between academic immersion and basic survival costs—choices that would inevitably compromise my ability to deliver the rigorous journalistic work NIJA demands.</w:t>
      </w:r>
    </w:p>
    <w:p>
      <w:pPr>
        <w:pStyle w:val="BodyText"/>
      </w:pPr>
      <w:r>
        <w:t xml:space="preserve">I am particularly drawn to Naples' unique journalistic ecosystem, where the city's identity as "the capital of contradictions" mirrors journalism itself. In Naples, I will study under Dr. Lucia Morelli (NIJA’s Director of Mediterranean Studies), whose pioneering work on urban narratives in post-industrial cities directly informs my thesis research. The academy’s partnerships with institutions like the European Journalism Centre and its access to Italy's only dedicated multimedia newsroom for student journalists provide infrastructure that would enable me to produce high-impact projects during my studies. This scholarship represents not merely financial aid, but an investment in cultivating a Journalist who will leverage Naples’ cultural richness to create globally relevant narratives about migration, heritage preservation, and community resilience—stories that deserve international attention.</w:t>
      </w:r>
    </w:p>
    <w:p>
      <w:pPr>
        <w:pStyle w:val="BodyText"/>
      </w:pPr>
      <w:r>
        <w:t xml:space="preserve">My vision extends beyond personal achievement: I aspire to establish a cross-cultural journalism network connecting African and Mediterranean storytellers. Upon completing my studies at NIJA in Italy Naples, I will return to Nigeria with advanced skills in multimedia storytelling, applying lessons learned from Naples' community-driven journalism models to address gaps in local reporting on Africa-Europe migration corridors. This Scholarship Application Letter embodies not just a request for support, but a commitment to becoming a bridge-builder between cultures through ethical journalism—a mission deeply rooted in Naples' spirit of resilience and cultural fusion.</w:t>
      </w:r>
    </w:p>
    <w:p>
      <w:pPr>
        <w:pStyle w:val="BodyText"/>
      </w:pPr>
      <w:r>
        <w:t xml:space="preserve">I am confident that my academic record, practical experience, and unwavering dedication to journalism's social使命 align perfectly with NIJA's mission. The opportunity to learn amid Naples' historic streets—where every café conversation carries a story waiting to be told—would catalyze my growth as a journalist capable of navigating complex global narratives with authenticity and respect. I respectfully request the committee consider this Scholarship Application Letter as evidence of my readiness to contribute meaningfully to NIJA's community and advance journalism’s role in fostering mutual understanding across cultures.</w:t>
      </w:r>
    </w:p>
    <w:p>
      <w:pPr>
        <w:pStyle w:val="BodyText"/>
      </w:pPr>
      <w:r>
        <w:t xml:space="preserve">Thank you for your time, consideration, and dedication to nurturing future generations of ethical journalists. I eagerly await the possibility of contributing my perspective to Naples' vibrant journalistic landscape while learning from its unparalleled cultural depth.</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in Naples</dc:title>
  <dc:creator/>
  <dc:language>en</dc:language>
  <cp:keywords/>
  <dcterms:created xsi:type="dcterms:W3CDTF">2026-07-23T06:28:38Z</dcterms:created>
  <dcterms:modified xsi:type="dcterms:W3CDTF">2026-07-23T06:28:38Z</dcterms:modified>
</cp:coreProperties>
</file>

<file path=docProps/custom.xml><?xml version="1.0" encoding="utf-8"?>
<Properties xmlns="http://schemas.openxmlformats.org/officeDocument/2006/custom-properties" xmlns:vt="http://schemas.openxmlformats.org/officeDocument/2006/docPropsVTypes"/>
</file>