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Date: October 26, 2023</w:t>
      </w:r>
    </w:p>
    <w:p>
      <w:pPr>
        <w:pStyle w:val="BodyText"/>
      </w:pPr>
      <w:r>
        <w:t xml:space="preserve">Dr. Maria Santos</w:t>
      </w:r>
    </w:p>
    <w:p>
      <w:pPr>
        <w:pStyle w:val="BodyText"/>
      </w:pPr>
      <w:r>
        <w:t xml:space="preserve">Scholarship Committee Chairperson</w:t>
      </w:r>
    </w:p>
    <w:p>
      <w:pPr>
        <w:pStyle w:val="BodyText"/>
      </w:pPr>
      <w:r>
        <w:t xml:space="preserve">Philippine Media Foundation for Excellence</w:t>
      </w:r>
    </w:p>
    <w:p>
      <w:pPr>
        <w:pStyle w:val="BodyText"/>
      </w:pPr>
      <w:r>
        <w:t xml:space="preserve">123 Quezon Boulevard, Manila, Philippines 1000</w:t>
      </w:r>
    </w:p>
    <w:bookmarkStart w:id="20" w:name="X7e1e9cceb7385f547257cef316c713758fec3d0"/>
    <w:p>
      <w:pPr>
        <w:pStyle w:val="Heading1"/>
      </w:pPr>
      <w:r>
        <w:t xml:space="preserve">Scholarship Application Letter for Journalism Studies</w:t>
      </w:r>
    </w:p>
    <w:p>
      <w:pPr>
        <w:pStyle w:val="FirstParagraph"/>
      </w:pPr>
      <w:r>
        <w:t xml:space="preserve">Dear Dr. Santos and Esteemed Members of the Scholarship Committee,</w:t>
      </w:r>
    </w:p>
    <w:p>
      <w:pPr>
        <w:pStyle w:val="BodyText"/>
      </w:pPr>
      <w:r>
        <w:t xml:space="preserve">It is with profound enthusiasm and unwavering determination that I submit my Scholarship Application Letter for the prestigious Media Excellence Scholarship, designed specifically to nurture future leaders in journalism across the Philippines Manila landscape. As a passionate student currently enrolled at De La Salle University's Journalism Department, I am writing to express my deep commitment to becoming an impactful journalist who serves the diverse communities of our nation—particularly those often marginalized in mainstream narratives.</w:t>
      </w:r>
    </w:p>
    <w:p>
      <w:pPr>
        <w:pStyle w:val="BodyText"/>
      </w:pPr>
      <w:r>
        <w:t xml:space="preserve">My journey toward journalism began amidst the vibrant chaos of Manila’s streets. Growing up in Tondo, one of Metro Manila’s most densely populated districts, I witnessed firsthand how media shapes public perception and policy decisions. When typhoon Odette devastated our community in 2021, I observed that international reports focused on infrastructure damage while omitting the human stories—the elderly woman losing her home due to illegal structures, the street vendor whose livelihood vanished overnight. This gap between documented reality and lived experience ignited my resolve to become a journalist who centers humanity in storytelling. My academic record reflects this passion: I maintain a 3.8 GPA while interning at ABS-CBN News’ regional bureau in Quezon City, where I produced three investigative reports on urban poverty that were later featured on national broadcasts.</w:t>
      </w:r>
    </w:p>
    <w:p>
      <w:pPr>
        <w:pStyle w:val="BodyText"/>
      </w:pPr>
      <w:r>
        <w:t xml:space="preserve">Why Manila? This city is not merely the geographical heart of the Philippines; it is the crucible where Philippine journalism’s soul is forged. As a journalist-in-training in Manila, I am immersed in an ecosystem where media institutions—from broadcast networks to digital startups—collaborate and compete to define national discourse. The Philippine Media Foundation for Excellence, with its flagship Manila-based training programs, represents the ideal catalyst for my development. Your foundation’s emphasis on ethical storytelling amid disinformation challenges aligns perfectly with my academic focus on “Truth-Telling in Crisis Reporting,” a thesis I am currently developing under Professor Aris Mendoza’s mentorship.</w:t>
      </w:r>
    </w:p>
    <w:p>
      <w:pPr>
        <w:pStyle w:val="BodyText"/>
      </w:pPr>
      <w:r>
        <w:t xml:space="preserve">My proposed scholarship usage plan directly addresses critical gaps in Philippine journalism. First, I will utilize funds to enroll in the Foundation’s advanced data journalism workshop—a skill increasingly vital as Manila’s urban challenges (like flooding and traffic) demand evidence-based reporting. Second, I seek funding for a 6-month internship at Rappler, Manila’s pioneering digital newsroom that has won global acclaim for its investigative rigor. Third, the scholarship would enable me to produce a multimedia documentary series on informal settler communities in Marikina River Valley—a project directly tied to my academic research on environmental justice. Crucially, all these initiatives are designed to serve the needs of ordinary Filipinos who remain invisible in conventional news cycles.</w:t>
      </w:r>
    </w:p>
    <w:p>
      <w:pPr>
        <w:pStyle w:val="BodyText"/>
      </w:pPr>
      <w:r>
        <w:t xml:space="preserve">My vision as a journalist transcends personal achievement. In a Philippines where media freedom faces mounting pressures, I am committed to building bridges between communities and power structures through journalism. During my university’s recent “Media for Social Change” forum in Quezon City, I presented findings on how hyperlocal news platforms can combat misinformation in Manila’s barangays—data that now informs the Department of Information and Communications Technology’s new community media initiative. This experience solidified my belief that ethical journalism is not a luxury but a necessity for democratic resilience.</w:t>
      </w:r>
    </w:p>
    <w:p>
      <w:pPr>
        <w:pStyle w:val="BodyText"/>
      </w:pPr>
      <w:r>
        <w:t xml:space="preserve">Consider this: In 2023, Manila grappled with unprecedented flood events while simultaneously navigating political polarization. As the world watches the Philippines’ democratic journey, journalists here don’t just report—they help shape reality. My goal is to become one such journalist who documents not only disasters but also community-led solutions—like the urban farming initiatives I’ve profiled in Caloocan or the youth-led waste management projects in Parañaque. These stories matter because they prove that Manila’s spirit of resilience isn’t just poetic; it’s actionable.</w:t>
      </w:r>
    </w:p>
    <w:p>
      <w:pPr>
        <w:pStyle w:val="BodyText"/>
      </w:pPr>
      <w:r>
        <w:t xml:space="preserve">I recognize that receiving this Scholarship Application Letter would represent more than financial aid—it would be an investment in a journalist who understands that Manila is both a city of extremes (wealth and poverty, innovation and decay) and the laboratory where journalism can redefine national identity. My proposed work with the Foundation’s community media partnerships will directly contribute to your mission of “Amplifying Filipino Voices,” as seen in my recent collaboration with Barangay 78 in Navotas where we co-created a radio segment for fishing communities.</w:t>
      </w:r>
    </w:p>
    <w:p>
      <w:pPr>
        <w:pStyle w:val="BodyText"/>
      </w:pPr>
      <w:r>
        <w:t xml:space="preserve">Finally, I am deeply aware that journalism in the Philippines Manila context demands courage. When I reported on unsafe housing conditions near the Pasig River last semester, I faced pressure from local officials—yet my facts held. That moment taught me that integrity is journalism’s most essential equipment. With your support, I will not only hone this skill but also mentor other students through De La Salle’s Journalism Society to build a pipeline of principled reporters who understand that serving Manila means serving all Filipinos.</w:t>
      </w:r>
    </w:p>
    <w:p>
      <w:pPr>
        <w:pStyle w:val="BodyText"/>
      </w:pPr>
      <w:r>
        <w:t xml:space="preserve">Thank you for considering my application. I have attached my academic transcripts, internship testimonials from ABS-CBN and Rappler, and a portfolio featuring award-winning pieces on urban development. I welcome the opportunity to discuss how my vision aligns with the Philippine Media Foundation for Excellence’s goals during an interview at your earliest convenience.</w:t>
      </w:r>
    </w:p>
    <w:p>
      <w:pPr>
        <w:pStyle w:val="BodyText"/>
      </w:pPr>
      <w:r>
        <w:t xml:space="preserve">With deepest respect for your work in strengthening journalism across our nation,</w:t>
      </w:r>
    </w:p>
    <w:p>
      <w:pPr>
        <w:pStyle w:val="BodyText"/>
      </w:pPr>
      <w:r>
        <w:t xml:space="preserve">Elena M. Cortez</w:t>
      </w:r>
    </w:p>
    <w:p>
      <w:pPr>
        <w:pStyle w:val="BodyText"/>
      </w:pPr>
      <w:r>
        <w:t xml:space="preserve">Journalism Student (B.A. Candidate)</w:t>
      </w:r>
    </w:p>
    <w:p>
      <w:pPr>
        <w:pStyle w:val="BodyText"/>
      </w:pPr>
      <w:r>
        <w:t xml:space="preserve">De La Salle University, Manila</w:t>
      </w:r>
    </w:p>
    <w:p>
      <w:pPr>
        <w:pStyle w:val="BodyText"/>
      </w:pPr>
      <w:r>
        <w:t xml:space="preserve">Email: e.cortez@dslu.edu.ph | Phone: +63 917 123 4567</w:t>
      </w:r>
    </w:p>
    <w:p>
      <w:pPr>
        <w:pStyle w:val="BodyText"/>
      </w:pPr>
      <w:r>
        <w:t xml:space="preserve">Word Count: 842</w:t>
      </w:r>
    </w:p>
    <w:p>
      <w:pPr>
        <w:pStyle w:val="BodyText"/>
      </w:pPr>
      <w:r>
        <w:t xml:space="preserve">This Scholarship Application Letter is submitted in support of the Media Excellence Scholarship for Journalism Studies at the Philippine Media Foundation for Excellence,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2026-07-21T09:57:16Z</dcterms:created>
  <dcterms:modified xsi:type="dcterms:W3CDTF">2026-07-21T09:57:16Z</dcterms:modified>
</cp:coreProperties>
</file>

<file path=docProps/custom.xml><?xml version="1.0" encoding="utf-8"?>
<Properties xmlns="http://schemas.openxmlformats.org/officeDocument/2006/custom-properties" xmlns:vt="http://schemas.openxmlformats.org/officeDocument/2006/docPropsVTypes"/>
</file>