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Aspiring Journalist in United States Houston</w:t>
      </w:r>
    </w:p>
    <w:bookmarkEnd w:id="20"/>
    <w:p>
      <w:pPr>
        <w:pStyle w:val="BodyText"/>
      </w:pPr>
      <w:r>
        <w:t xml:space="preserve">Dear Esteemed Scholarship Committee,</w:t>
      </w:r>
    </w:p>
    <w:p>
      <w:pPr>
        <w:pStyle w:val="BodyText"/>
      </w:pPr>
      <w:r>
        <w:t xml:space="preserve">As I prepare this Scholarship Application Letter, my heart swells with profound gratitude for the opportunity to apply for your prestigious journalism scholarship. I am Maria Gonzalez, a dedicated journalism student at the University of Houston and a proud resident of United States Houston, where vibrant cultural narratives and community resilience have shaped my journalistic identity. This scholarship represents not merely financial support but a vital catalyst for my mission to become an impactful journalist serving the diverse communities of our city and nation.</w:t>
      </w:r>
    </w:p>
    <w:p>
      <w:pPr>
        <w:pStyle w:val="BodyText"/>
      </w:pPr>
      <w:r>
        <w:t xml:space="preserve">My journey toward journalism began in the heart of Houston’s Fifth Ward, where I witnessed firsthand how storytelling bridges divides. As a teenager, I documented neighborhood initiatives through community blog posts that highlighted immigrant entrepreneurs and environmental justice efforts along Buffalo Bayou. This early work wasn’t just about words—it was about amplifying voices often excluded from mainstream media narratives. In Houston, a city where over 50 languages are spoken and cultures intermingle daily, I understood journalism must reflect the full spectrum of human experience. When I enrolled at the University of Houston’s Moody College of Communication, I committed to studying under mentors who championed ethical reporting in multicultural spaces—exactly what makes United States Houston a living classroom for journalism students like me.</w:t>
      </w:r>
    </w:p>
    <w:p>
      <w:pPr>
        <w:pStyle w:val="BodyText"/>
      </w:pPr>
      <w:r>
        <w:t xml:space="preserve">My academic trajectory has been intentional. I’ve pursued coursework in investigative reporting, multimedia storytelling, and data journalism while interning at KUHT-TV Houston’s community affairs department. There, I produced a series on flood resilience in underserved neighborhoods that earned recognition from the Houston Press Club—a testament to how local stories demand rigorous journalistic standards. Yet scholarship funding remains critical; without it, I’d be unable to fully dedicate myself to these experiences while supporting my single-parent household. The financial burden of tuition and equipment would force me into part-time work that compromises my ability to secure essential internships at outlets like the Houston Chronicle or KHOU News. This scholarship would liberate me from such constraints, allowing me to immerse myself in journalistic excellence.</w:t>
      </w:r>
    </w:p>
    <w:p>
      <w:pPr>
        <w:pStyle w:val="BodyText"/>
      </w:pPr>
      <w:r>
        <w:t xml:space="preserve">What distinguishes my approach as a future journalist is my hyperlocal focus. In United States Houston, where systemic inequities persist in education and healthcare, I’ve pledged to center marginalized perspectives through immersive reporting. My proposed senior project—“Voices from the Gulf Coast: A Documentary Series on Climate Migration”—will examine how rising sea levels displace communities in East Houston while collaborating with residents as co-creators of the narrative. This aligns perfectly with the scholarship’s mission to fund journalism that drives social change, not merely covers it. I’ve already secured commitments from local partners like the Houston Environmental Alliance and the University of Houston’s Center for Urban Studies to ensure this project serves community needs first.</w:t>
      </w:r>
    </w:p>
    <w:p>
      <w:pPr>
        <w:pStyle w:val="BodyText"/>
      </w:pPr>
      <w:r>
        <w:t xml:space="preserve">My commitment to ethical journalism is unwavering. I trained at the Texas News Academy on trauma-informed reporting techniques, understanding that in cities like ours—where communities grapple with hurricane recovery, economic disparities, and political shifts—the journalist’s role transcends fact-gathering. It requires empathy as a core skill. In Houston’s tight-knit neighborhoods, where trust is earned slowly but lost instantly, my background as a bilingual (Spanish/English) reporter allows me to access stories otherwise inaccessible to mainstream media. I’ve conducted interviews in mosques in South Park and churches in North Houston that revealed how religious institutions become lifelines during crises—stories no national outlet would capture without local roots.</w:t>
      </w:r>
    </w:p>
    <w:p>
      <w:pPr>
        <w:pStyle w:val="BodyText"/>
      </w:pPr>
      <w:r>
        <w:t xml:space="preserve">Looking ahead, this scholarship will directly fuel my post-graduation plan: launching a nonprofit journalism initiative called “Houston Voices Project,” which trains high school students from Title I schools in multimedia storytelling. Inspired by the work of Houston’s own Pulitzer Prize-winning reporter, David A. Fahrenthold (who began his career at the Houston Chronicle), I’ll create an apprenticeship program where students document community assets—like the Montrose arts district or Third Ward’s food sovereignty movements—then publish their work in local digital hubs. This isn’t just about journalism; it’s about building sustainable storytelling ecosystems rooted in United States Houston.</w:t>
      </w:r>
    </w:p>
    <w:p>
      <w:pPr>
        <w:pStyle w:val="BodyText"/>
      </w:pPr>
      <w:r>
        <w:t xml:space="preserve">I recognize that becoming a journalist demands more than passion—it requires institutional support. The opportunity to study at the University of Houston, where faculty include veterans like Pulitzer finalist David Maraniss who teach narrative structure through real-world cases, has been transformative. Yet without this scholarship, my path could be derailed by financial pressures that would prevent me from engaging in critical fieldwork during pivotal moments—such as reporting on election integrity or the aftermath of Hurricane Ida’s resurgence in 2023. This investment isn’t just for me; it’s a partnership in shaping journalism that serves Houston’s soul.</w:t>
      </w:r>
    </w:p>
    <w:p>
      <w:pPr>
        <w:pStyle w:val="BodyText"/>
      </w:pPr>
      <w:r>
        <w:t xml:space="preserve">My ultimate vision as a journalist is to redefine how America sees its cities by making Houston—often reduced to oil or hurricanes—a symbol of resilience through human stories. I’ll cover the next generation of Black-owned businesses in the Gulfton area, document the revival of historic Freedmen’s Town murals, and hold power accountable without exploiting vulnerability. In our city where over 10% of residents live in poverty but innovation thrives across tech corridors, journalism must be both a mirror and a mender. This scholarship empowers me to become that bridge.</w:t>
      </w:r>
    </w:p>
    <w:p>
      <w:pPr>
        <w:pStyle w:val="BodyText"/>
      </w:pPr>
      <w:r>
        <w:t xml:space="preserve">As I conclude this Scholarship Application Letter, I reflect on Houston’s motto: “Houston is a city of opportunity.” For me, it means opportunity for storytelling where every resident has the chance to be seen. With your support, I won’t just study journalism—I’ll help build a future where United States Houston leads by example in ethical, community-centered reporting. Thank you for considering my application and investing in a journalist who’s already living the mission within these streets.</w:t>
      </w:r>
    </w:p>
    <w:p>
      <w:pPr>
        <w:pStyle w:val="BodyText"/>
      </w:pPr>
      <w:r>
        <w:t xml:space="preserve">Sincerely,</w:t>
      </w:r>
    </w:p>
    <w:p>
      <w:pPr>
        <w:pStyle w:val="BodyText"/>
      </w:pPr>
      <w:r>
        <w:rPr>
          <w:bCs/>
          <w:b/>
        </w:rPr>
        <w:t xml:space="preserve">Maria Gonzalez</w:t>
      </w:r>
      <w:r>
        <w:br/>
      </w:r>
      <w:r>
        <w:t xml:space="preserve">University of Houston, Class of 2025</w:t>
      </w:r>
      <w:r>
        <w:br/>
      </w:r>
      <w:r>
        <w:t xml:space="preserve">Journalism Major | Bilingual (Spanish/English)</w:t>
      </w:r>
      <w:r>
        <w:br/>
      </w:r>
      <w:r>
        <w:t xml:space="preserve">Houston, Texas 77004</w:t>
      </w:r>
      <w:r>
        <w:br/>
      </w:r>
      <w:r>
        <w:t xml:space="preserve">maria.gonzalez@email.uh.edu | (713) 555-0198</w:t>
      </w:r>
    </w:p>
    <w:p>
      <w:pPr>
        <w:pStyle w:val="BodyText"/>
      </w:pPr>
      <w:r>
        <w:t xml:space="preserve">"The journalist's duty is to report the truth, not the story that suits the powerful." — Adapted from Houston-based journalist Mary Lou Fulton</w:t>
      </w:r>
      <w:r>
        <w:br/>
      </w: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dc:title>
  <dc:creator/>
  <dc:language>en</dc:language>
  <cp:keywords/>
  <dcterms:created xsi:type="dcterms:W3CDTF">2026-07-23T15:45:47Z</dcterms:created>
  <dcterms:modified xsi:type="dcterms:W3CDTF">2026-07-23T15:45:47Z</dcterms:modified>
</cp:coreProperties>
</file>

<file path=docProps/custom.xml><?xml version="1.0" encoding="utf-8"?>
<Properties xmlns="http://schemas.openxmlformats.org/officeDocument/2006/custom-properties" xmlns:vt="http://schemas.openxmlformats.org/officeDocument/2006/docPropsVTypes"/>
</file>