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0" w:name="scholarship-application-letter"/>
    <w:p>
      <w:pPr>
        <w:pStyle w:val="Heading1"/>
      </w:pPr>
      <w:r>
        <w:t xml:space="preserve">SCHOLARSHIP APPLICATION LETTER</w:t>
      </w:r>
    </w:p>
    <w:p>
      <w:pPr>
        <w:pStyle w:val="FirstParagraph"/>
      </w:pPr>
      <w:r>
        <w:t xml:space="preserve">For Journalism Program at the National University of Uzbekistan, Tashkent</w:t>
      </w:r>
    </w:p>
    <w:bookmarkEnd w:id="20"/>
    <w:p>
      <w:pPr>
        <w:pStyle w:val="BodyText"/>
      </w:pPr>
      <w:r>
        <w:t xml:space="preserve">October 26, 2023</w:t>
      </w:r>
    </w:p>
    <w:p>
      <w:pPr>
        <w:pStyle w:val="BodyText"/>
      </w:pPr>
      <w:r>
        <w:t xml:space="preserve">Scholarship Committee</w:t>
      </w:r>
      <w:r>
        <w:br/>
      </w:r>
      <w:r>
        <w:t xml:space="preserve">International Education Division</w:t>
      </w:r>
      <w:r>
        <w:br/>
      </w:r>
      <w:r>
        <w:t xml:space="preserve">National University of Uzbekistan</w:t>
      </w:r>
      <w:r>
        <w:br/>
      </w:r>
      <w:r>
        <w:t xml:space="preserve">Tashkent, Uzbekistan</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unwavering dedication that I submit this Scholarship Application Letter for the prestigious Journalism Program at the National University of Uzbekistan in Tashkent. As an aspiring journalist deeply committed to shaping ethical, impactful media narratives in contemporary Uzbekistan, I believe this program represents not merely an educational opportunity but a vital catalyst for my professional journey and national contribution. My lifelong passion for journalism—fueled by witnessing firsthand how storytelling can transform communities—has driven me to pursue advanced training specifically within the vibrant media landscape of Uzbekistan Tashkent.</w:t>
      </w:r>
    </w:p>
    <w:p>
      <w:pPr>
        <w:pStyle w:val="BodyText"/>
      </w:pPr>
      <w:r>
        <w:t xml:space="preserve">My journalistic path began during my undergraduate studies in Communications at Samarkand State University, where I reported on grassroots initiatives addressing rural healthcare disparities. This experience crystallized my understanding that journalism in Uzbekistan must evolve beyond mere information dissemination to become a tool for social cohesion and democratic participation. While working as a contributing reporter for</w:t>
      </w:r>
      <w:r>
        <w:t xml:space="preserve"> </w:t>
      </w:r>
      <w:r>
        <w:rPr>
          <w:iCs/>
          <w:i/>
        </w:rPr>
        <w:t xml:space="preserve">UzDaily</w:t>
      </w:r>
      <w:r>
        <w:t xml:space="preserve">, I covered pivotal reforms in Tashkent's urban development projects, including the revitalization of Chilanzar Park and the city's digital governance initiatives. These assignments revealed a critical gap: while Uzbekistan undergoes unprecedented modernization under its New Uzbekistan vision, the media sector requires journalists who understand both traditional cultural values and contemporary global standards. I recognized that as a future journalist in Tashkent, I must master this duality—bridging ancestral storytelling traditions with digital-age journalism ethics.</w:t>
      </w:r>
    </w:p>
    <w:p>
      <w:pPr>
        <w:pStyle w:val="BodyText"/>
      </w:pPr>
      <w:r>
        <w:t xml:space="preserve">This is why the Journalism Program at Uzbekistan's National University represents the ideal academic foundation for my aspirations. The curriculum's emphasis on investigative techniques within Central Asian contexts directly addresses my need to develop specialized skills. Specifically, I am eager to engage with Professor Akramova’s course on "Media Ethics in Post-Soviet Societies" and contribute to the university's ongoing research project documenting Uzbekistan's media evolution since independence. Tashkent—Uzbekistan's intellectual capital—provides an unparalleled ecosystem for this learning: its bustling press corps, emerging digital startups like</w:t>
      </w:r>
      <w:r>
        <w:t xml:space="preserve"> </w:t>
      </w:r>
      <w:r>
        <w:rPr>
          <w:iCs/>
          <w:i/>
        </w:rPr>
        <w:t xml:space="preserve">Uznews.uz</w:t>
      </w:r>
      <w:r>
        <w:t xml:space="preserve">, and institutions such as the Uzbekistan Press Club offer real-time immersion into journalistic practice. Unlike Western programs that may lack regional nuance, this scholarship opportunity enables me to learn within the very cultural milieu I aim to serve, ensuring my development as a journalist remains grounded in local realities rather than theoretical abstractions.</w:t>
      </w:r>
    </w:p>
    <w:p>
      <w:pPr>
        <w:pStyle w:val="BodyText"/>
      </w:pPr>
      <w:r>
        <w:t xml:space="preserve">My professional trajectory demonstrates both commitment and capability to maximize this educational opportunity. I have already initiated "Voices of Tashkent," a citizen journalism initiative partnering with community centers in the city's Mirobod district to train youth in documentary filmmaking—recently featured at Tashkent’s International Media Festival. This project required navigating complex issues like media access for marginalized groups, directly preparing me for advanced coursework on "Journalism and Social Justice." I also completed a research internship with Uzbekistan's Ministry of Culture, analyzing how traditional oral histories inform modern news narratives—a study that informed my undergraduate thesis: "</w:t>
      </w:r>
      <w:r>
        <w:rPr>
          <w:iCs/>
          <w:i/>
        </w:rPr>
        <w:t xml:space="preserve">Reconciling Heritage and Innovation in Uzbek Journalism</w:t>
      </w:r>
      <w:r>
        <w:t xml:space="preserve">." These experiences prove my ability to contribute meaningfully to classroom discourse while developing the critical thinking required for ethical journalism in Tashkent’s dynamic media environment.</w:t>
      </w:r>
    </w:p>
    <w:p>
      <w:pPr>
        <w:pStyle w:val="BodyText"/>
      </w:pPr>
      <w:r>
        <w:t xml:space="preserve">The financial dimension of this Scholarship Application Letter is equally significant. As a first-generation university student from a modest family in Samarkand, I have relied on part-time work to support my education, limiting my capacity to pursue advanced studies. A scholarship would eliminate this barrier without compromising academic focus—a necessity given Uzbekistan's growing demand for trained journalists who understand local contexts. I am committed to repaying this investment through active community engagement upon graduation: I will establish a mentorship program connecting university students with Tashkent-based media outlets, particularly targeting women and rural graduates. This initiative directly supports the National Development Strategy 2030's goal of "cultivating inclusive knowledge societies" while ensuring my journalism skills remain accessible to Uzbekistan's broader public.</w:t>
      </w:r>
    </w:p>
    <w:p>
      <w:pPr>
        <w:pStyle w:val="BodyText"/>
      </w:pPr>
      <w:r>
        <w:t xml:space="preserve">Moreover, my vision extends beyond personal achievement to national contribution. As Uzbekistan positions itself as a regional leader in media reform through initiatives like the 2022 Media Law amendments, there is an urgent need for journalists who understand both legal frameworks and community needs. My proposed research on "Digital Literacy in Rural Uzbekistan" would complement current government efforts by creating practical journalism guides for village communities—something I aim to develop during my studies under university supervision. This work would directly align with Tashkent's role as the epicenter of Uzbekistan's media innovation, where the National University collaborates with entities like the Uznews Agency on multimedia projects reaching 15+ million viewers monthly.</w:t>
      </w:r>
    </w:p>
    <w:p>
      <w:pPr>
        <w:pStyle w:val="BodyText"/>
      </w:pPr>
      <w:r>
        <w:t xml:space="preserve">In conclusion, this scholarship represents more than academic advancement—it is a strategic investment in Uzbekistan’s future journalistic excellence. By choosing to study journalism in Tashkent, I commit to becoming a journalist who honors our nation's heritage while embracing global best practices. I have carefully researched the university’s emphasis on fieldwork and ethical training, knowing that this program uniquely prepares journalists to thrive where tradition meets transformation. My experiences in Samarkand and Tashkent have taught me that journalism is not merely a profession but a civic responsibility—one I am prepared to fulfill with integrity, diligence, and deep respect for Uzbekistan’s journey.</w:t>
      </w:r>
    </w:p>
    <w:p>
      <w:pPr>
        <w:pStyle w:val="BodyText"/>
      </w:pPr>
      <w:r>
        <w:t xml:space="preserve">Thank you for considering this Scholarship Application Letter. I welcome the opportunity to discuss how my background in community journalism and dedication to Uzbekistan's media development align with your program’s mission. My resume and letters of recommendation are enclosed, and I am available for an interview at your earliest convenience.</w:t>
      </w:r>
    </w:p>
    <w:p>
      <w:pPr>
        <w:pStyle w:val="BodyText"/>
      </w:pPr>
      <w:r>
        <w:t xml:space="preserve">Sincerely,</w:t>
      </w:r>
    </w:p>
    <w:p>
      <w:pPr>
        <w:pStyle w:val="BodyText"/>
      </w:pPr>
      <w:r>
        <w:t xml:space="preserve">Alisher Karimov</w:t>
      </w:r>
    </w:p>
    <w:p>
      <w:pPr>
        <w:pStyle w:val="BodyText"/>
      </w:pPr>
      <w:r>
        <w:t xml:space="preserve">Samarkand, Uzbekistan</w:t>
      </w:r>
      <w:r>
        <w:br/>
      </w:r>
      <w:r>
        <w:t xml:space="preserve">Phone: +998 90 123 4567</w:t>
      </w:r>
      <w:r>
        <w:br/>
      </w:r>
      <w:r>
        <w:t xml:space="preserve">Email: alisher.karimov@university.uz</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Literature Review on Uzbek Media Evolution</w:t>
      </w:r>
    </w:p>
    <w:p>
      <w:pPr>
        <w:numPr>
          <w:ilvl w:val="0"/>
          <w:numId w:val="1001"/>
        </w:numPr>
        <w:pStyle w:val="Compact"/>
      </w:pPr>
      <w:r>
        <w:t xml:space="preserve">Letters of Recommendation (Dr. Nargiza Sultonova, Dean of Communications; Mr. Rustam Rakhimov, Editor-in-Chief, UzDaily)</w:t>
      </w:r>
    </w:p>
    <w:p>
      <w:pPr>
        <w:pStyle w:val="FirstParagraph"/>
      </w:pPr>
      <w:r>
        <w:t xml:space="preserve">This Scholarship Application Letter was composed for the Journalism Program at National University of Uzbekistan, Tashkent,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Tashkent, Uzbekistan</dc:title>
  <dc:creator/>
  <dc:language>en</dc:language>
  <cp:keywords/>
  <dcterms:created xsi:type="dcterms:W3CDTF">2025-12-11T15:58:27Z</dcterms:created>
  <dcterms:modified xsi:type="dcterms:W3CDTF">2025-12-11T15:58:27Z</dcterms:modified>
</cp:coreProperties>
</file>

<file path=docProps/custom.xml><?xml version="1.0" encoding="utf-8"?>
<Properties xmlns="http://schemas.openxmlformats.org/officeDocument/2006/custom-properties" xmlns:vt="http://schemas.openxmlformats.org/officeDocument/2006/docPropsVTypes"/>
</file>