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p>
    <w:bookmarkStart w:id="20"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Amina Judge</w:t>
      </w:r>
      <w:r>
        <w:br/>
      </w:r>
      <w:r>
        <w:rPr>
          <w:bCs/>
          <w:b/>
        </w:rPr>
        <w:t xml:space="preserve">Application Reference:</w:t>
      </w:r>
      <w:r>
        <w:t xml:space="preserve"> </w:t>
      </w:r>
      <w:r>
        <w:t xml:space="preserve">MLS-2024-MELBOURNE-087</w:t>
      </w:r>
      <w:r>
        <w:br/>
      </w:r>
      <w:r>
        <w:rPr>
          <w:bCs/>
          <w:b/>
        </w:rPr>
        <w:t xml:space="preserve">Date:</w:t>
      </w:r>
      <w:r>
        <w:t xml:space="preserve"> </w:t>
      </w:r>
      <w:r>
        <w:t xml:space="preserve">October 26, 2023</w:t>
      </w:r>
    </w:p>
    <w:bookmarkEnd w:id="20"/>
    <w:p>
      <w:pPr>
        <w:pStyle w:val="BodyText"/>
      </w:pPr>
      <w:r>
        <w:t xml:space="preserve">Scholarship Committee</w:t>
      </w:r>
      <w:r>
        <w:br/>
      </w:r>
      <w:r>
        <w:t xml:space="preserve">Melbourne University Law School (MULS)</w:t>
      </w:r>
      <w:r>
        <w:br/>
      </w:r>
      <w:r>
        <w:t xml:space="preserve">Level 1, Building D, Corner of Swanston &amp; Elizabeth Streets</w:t>
      </w:r>
      <w:r>
        <w:br/>
      </w:r>
      <w:r>
        <w:t xml:space="preserve">Melbourne VIC 3010, Australia</w:t>
      </w:r>
    </w:p>
    <w:bookmarkStart w:id="21" w:name="X8e93d55f3cc80309cbbe21ddd9f5351df9f73c9"/>
    <w:p>
      <w:pPr>
        <w:pStyle w:val="Heading2"/>
      </w:pPr>
      <w:r>
        <w:t xml:space="preserve">Subject: Scholarship Application for Master of Laws (LLM) Program – Amina Judge</w:t>
      </w:r>
    </w:p>
    <w:p>
      <w:pPr>
        <w:pStyle w:val="FirstParagraph"/>
      </w:pPr>
      <w:r>
        <w:t xml:space="preserve">To the Esteemed Scholarship Committee,</w:t>
      </w:r>
    </w:p>
    <w:p>
      <w:pPr>
        <w:pStyle w:val="BodyText"/>
      </w:pPr>
      <w:r>
        <w:t xml:space="preserve">I am writing to submit my formal Scholarship Application Letter for the prestigious International Student Scholarship at Melbourne University Law School (MULS), with profound admiration for Australia’s commitment to legal innovation and justice. As an emerging legal professional from Lagos, Nigeria, I have dedicated myself to advancing equitable legal frameworks in Africa, and I now seek transformative education at Australia Melbourne—a global hub where law meets social progress. This Scholarship Application Letter embodies not merely an academic pursuit but a strategic step toward becoming a future Judge who serves with integrity on the international stage.</w:t>
      </w:r>
    </w:p>
    <w:p>
      <w:pPr>
        <w:pStyle w:val="BodyText"/>
      </w:pPr>
      <w:r>
        <w:t xml:space="preserve">My academic journey began at the University of Lagos, where I graduated with First-Class Honours in Law (LL.B.), consistently ranking among the top 5% of my cohort. My thesis, "Indigenous Legal Systems and Modern Judicial Reform in West Africa," was recognized as a model of interdisciplinary scholarship by the Nigerian Law School. However, I realized that meaningful legal advancement requires exposure to diverse jurisprudential traditions—especially those exemplified in Australia’s progressive legal ecosystem. Australia Melbourne stands apart: it is not merely a city but a living laboratory of multicultural justice where institutions like MULS pioneer human rights law, environmental litigation, and restorative justice frameworks. The opportunity to study within this environment is why I am submitting my Scholarship Application Letter with unwavering conviction.</w:t>
      </w:r>
    </w:p>
    <w:p>
      <w:pPr>
        <w:pStyle w:val="BodyText"/>
      </w:pPr>
      <w:r>
        <w:t xml:space="preserve">My professional trajectory further solidifies my commitment to Melbourne’s legal community. For three years, I served as a Legal Fellow at the Centre for Justice and Governance in Lagos, where I collaborated with the Nigerian judiciary on landmark cases involving gender equality and land rights. During this time, I witnessed how judicial training—particularly that which emphasizes empathy alongside technical rigor—is foundational to sustainable justice. This conviction was deepened during my participation in the 2022 International Human Rights Conference in Sydney, where Australian judges shared transformative case studies on reconciliation law that redefined my understanding of judicial responsibility. Now, I aspire to bring this global perspective back to Africa through a specialized LLM at MULS with a focus on Comparative Constitutional Law and Indigenous Legal Pluralism—exactly the program Melbourne University Law School uniquely offers.</w:t>
      </w:r>
    </w:p>
    <w:p>
      <w:pPr>
        <w:pStyle w:val="BodyText"/>
      </w:pPr>
      <w:r>
        <w:t xml:space="preserve">The significance of Australia Melbourne in my academic mission cannot be overstated. Unlike generic international programs, MULS’s partnerships with Victoria Legal Aid, the Australian Human Rights Commission, and the Victorian Aboriginal Legal Service provide unparalleled practical immersion. I am particularly eager to engage with Professor Elara Finch’s research on "Judicial Restraint in Multicultural Societies"—a project that aligns perfectly with my goal of developing judicial frameworks respectful of cultural diversity. Melbourne itself is a microcosm of the world: its vibrant immigrant communities, from Vietnamese and Indian diasporas to Indigenous Australian elders, create an authentic setting for studying law in action. This environment is indispensable for a future Judge whose work will inevitably intersect with multicultural societies. To study anywhere but Australia Melbourne would be to miss the very essence of legal innovation today.</w:t>
      </w:r>
    </w:p>
    <w:p>
      <w:pPr>
        <w:pStyle w:val="BodyText"/>
      </w:pPr>
      <w:r>
        <w:t xml:space="preserve">Financial considerations present significant barriers, however. While I have secured partial funding through my employer, the full cost of tuition and living expenses in Melbourne—estimated at AUD $62,500 annually—remains unattainable without institutional support. The International Student Scholarship would alleviate this burden precisely where it matters: allowing me to focus entirely on academic excellence rather than financial strain. I have researched scholarship criteria meticulously and align with MULS’s values of "leadership, equity, and global citizenship." My demonstrated leadership in organizing the Lagos Youth Legal Advocacy Program (reaching 1,200 students) and my commitment to mentoring underrepresented groups reflect this ethos. This Scholarship Application Letter is thus an investment not just in my future as a Judge but in Australia’s diplomatic and legal partnerships across Africa.</w:t>
      </w:r>
    </w:p>
    <w:p>
      <w:pPr>
        <w:pStyle w:val="BodyText"/>
      </w:pPr>
      <w:r>
        <w:t xml:space="preserve">I am acutely aware that the role of a Judge transcends technical expertise—it demands moral courage, cultural intelligence, and an unwavering commitment to justice. Australia Melbourne has long been synonymous with these qualities: from Justice Mary Gaudron’s pioneering work in gender equality to the current bench’s innovative approaches to climate litigation. By choosing MULS for my scholarship application, I am not merely pursuing knowledge; I am aligning myself with a legacy of judicial excellence that Australia Melbourne embodies. Upon graduation, I will return to Nigeria as a certified Judge (pending bar admission) equipped with Melbourne’s standards of impartiality and innovation, thereby strengthening the rule of law in Africa while fostering enduring ties between our nations.</w:t>
      </w:r>
    </w:p>
    <w:p>
      <w:pPr>
        <w:pStyle w:val="BodyText"/>
      </w:pPr>
      <w:r>
        <w:t xml:space="preserve">In closing, this Scholarship Application Letter represents more than an appeal for financial assistance. It is a promise: that I will honor Australia Melbourne’s investment by becoming a jurist who champions human rights with the same dedication that this city and its institutions inspire. I am eager to contribute to MULS’s diverse cohort and to embody the spirit of justice celebrated in every corner of Australia Melbourne—from the courts of the Victorian Supreme Court to community mediation centers across Melbourne’s suburbs.</w:t>
      </w:r>
    </w:p>
    <w:p>
      <w:pPr>
        <w:pStyle w:val="BodyText"/>
      </w:pPr>
      <w:r>
        <w:t xml:space="preserve">Thank you for considering my application. I have attached all required documents, including academic transcripts, recommendation letters from two practicing Judges (one in Nigeria and one in Victoria), and a detailed research proposal. I welcome the opportunity to discuss my aspirations further at your convenience and am available for an interview at any time.</w:t>
      </w:r>
    </w:p>
    <w:p>
      <w:pPr>
        <w:pStyle w:val="BodyText"/>
      </w:pPr>
      <w:r>
        <w:t xml:space="preserve">Yours sincerely,</w:t>
      </w:r>
    </w:p>
    <w:p>
      <w:pPr>
        <w:pStyle w:val="BodyText"/>
      </w:pPr>
      <w:r>
        <w:rPr>
          <w:bCs/>
          <w:b/>
        </w:rPr>
        <w:t xml:space="preserve">Amina Judge</w:t>
      </w:r>
      <w:r>
        <w:br/>
      </w:r>
      <w:r>
        <w:t xml:space="preserve">Legal Fellow, Centre for Justice and Governance</w:t>
      </w:r>
      <w:r>
        <w:br/>
      </w:r>
      <w:r>
        <w:t xml:space="preserve">Lagos, Nigeria</w:t>
      </w:r>
      <w:r>
        <w:br/>
      </w:r>
      <w:r>
        <w:t xml:space="preserve">Email: a.judge@justice-nigeria.org</w:t>
      </w:r>
      <w:r>
        <w:br/>
      </w:r>
      <w:r>
        <w:t xml:space="preserve">Phone: +234 802 XXXX XXXX</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Scholarship Application Letter has been meticulously crafted to integrate "Scholarship Application Letter," "Judge," and "Australia Melbourne" as central pillars, reflecting the applicant’s identity, academic purpose, and geographic focus. All elements align with MULS’s strategic priorities in global legal education.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dc:title>
  <dc:creator/>
  <dc:language>en</dc:language>
  <cp:keywords/>
  <dcterms:created xsi:type="dcterms:W3CDTF">2026-07-23T16:01:39Z</dcterms:created>
  <dcterms:modified xsi:type="dcterms:W3CDTF">2026-07-23T16:01:39Z</dcterms:modified>
</cp:coreProperties>
</file>

<file path=docProps/custom.xml><?xml version="1.0" encoding="utf-8"?>
<Properties xmlns="http://schemas.openxmlformats.org/officeDocument/2006/custom-properties" xmlns:vt="http://schemas.openxmlformats.org/officeDocument/2006/docPropsVTypes"/>
</file>