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at</w:t>
      </w:r>
      <w:r>
        <w:t xml:space="preserve"> </w:t>
      </w:r>
      <w:r>
        <w:t xml:space="preserve">Sydney</w:t>
      </w:r>
      <w:r>
        <w:t xml:space="preserve"> </w:t>
      </w:r>
      <w:r>
        <w:t xml:space="preserve">University</w:t>
      </w:r>
    </w:p>
    <w:bookmarkStart w:id="20" w:name="X4606bff082ad7caa660f11292b126267025611a"/>
    <w:p>
      <w:pPr>
        <w:pStyle w:val="Heading1"/>
      </w:pPr>
      <w:r>
        <w:t xml:space="preserve">Scholarship Application Letter: Pursuing Excellence in Legal Studies with a Vision for the Judiciary in Australia Sydney</w:t>
      </w:r>
    </w:p>
    <w:p>
      <w:pPr>
        <w:pStyle w:val="FirstParagraph"/>
      </w:pPr>
      <w:r>
        <w:t xml:space="preserve">Dear Scholarship Selection Committee,</w:t>
      </w:r>
    </w:p>
    <w:p>
      <w:pPr>
        <w:pStyle w:val="BodyText"/>
      </w:pPr>
      <w:r>
        <w:t xml:space="preserve">It is with profound respect for the judicial tradition of Australia and an unwavering commitment to legal excellence that I submit this Scholarship Application Letter. As a dedicated law student from [Your Country], I am applying for the prestigious Sydney Legal Excellence Scholarship at the University of Sydney Law School. My life’s ambition is not merely to practice law, but to one day serve as a respected</w:t>
      </w:r>
      <w:r>
        <w:t xml:space="preserve"> </w:t>
      </w:r>
      <w:r>
        <w:rPr>
          <w:bCs/>
          <w:b/>
        </w:rPr>
        <w:t xml:space="preserve">Judge</w:t>
      </w:r>
      <w:r>
        <w:t xml:space="preserve"> </w:t>
      </w:r>
      <w:r>
        <w:t xml:space="preserve">within the courts of New South Wales, contributing meaningfully to Australia Sydney's justice system. This scholarship represents the critical catalyst that will empower me to achieve this lifelong aspiration while honouring the legacy of judicial integrity that defines our nation.</w:t>
      </w:r>
    </w:p>
    <w:p>
      <w:pPr>
        <w:pStyle w:val="BodyText"/>
      </w:pPr>
      <w:r>
        <w:t xml:space="preserve">My academic journey has been meticulously aligned with preparing for a judiciary career from my earliest years. I graduated at the top of my class in Bachelor of Laws (LL.B.) from [Your University], maintaining an exceptional 89% average and leading moot court teams that consistently secured state-level victories. My thesis, "The Intersection of Cultural Sensitivity and Judicial Decision-Making in Diverse Societies," earned commendation from the Dean’s Office for its rigorous analysis of Australia’s evolving legal landscape. This work directly informed my understanding that effective</w:t>
      </w:r>
      <w:r>
        <w:t xml:space="preserve"> </w:t>
      </w:r>
      <w:r>
        <w:rPr>
          <w:bCs/>
          <w:b/>
        </w:rPr>
        <w:t xml:space="preserve">Judge</w:t>
      </w:r>
      <w:r>
        <w:t xml:space="preserve">s must transcend rote application of statutes to embody empathy, cultural intelligence, and unwavering impartiality—principles I have sought to internalize through volunteer work at community legal centres in my home country. However, I recognize that Australia Sydney offers an unparalleled environment for mastering these competencies within a common law system deeply rooted in equity and precedent.</w:t>
      </w:r>
    </w:p>
    <w:p>
      <w:pPr>
        <w:pStyle w:val="BodyText"/>
      </w:pPr>
      <w:r>
        <w:t xml:space="preserve">Why Australia Sydney? The answer lies in the unique confluence of academic prestige, judicial mentorship, and cultural immersion available only here. The University of Sydney Law School’s "Judicial Studies Program" is globally acclaimed for its partnership with the New South Wales Supreme Court, offering students supervised court observations and seminars led by sitting</w:t>
      </w:r>
      <w:r>
        <w:t xml:space="preserve"> </w:t>
      </w:r>
      <w:r>
        <w:rPr>
          <w:bCs/>
          <w:b/>
        </w:rPr>
        <w:t xml:space="preserve">Judge</w:t>
      </w:r>
      <w:r>
        <w:t xml:space="preserve">s. I have meticulously reviewed Professor Helen Smith’s work on sentencing reform—a model of judicial scholarship that resonates profoundly with my own research interests. Additionally, Sydney’s status as Australia’s legal capital provides access to the Full Court of the Supreme Court, the NSW Court of Appeal, and pivotal cases shaping national jurisprudence. To study law in</w:t>
      </w:r>
      <w:r>
        <w:t xml:space="preserve"> </w:t>
      </w:r>
      <w:r>
        <w:rPr>
          <w:bCs/>
          <w:b/>
        </w:rPr>
        <w:t xml:space="preserve">Australia Sydney</w:t>
      </w:r>
      <w:r>
        <w:t xml:space="preserve"> </w:t>
      </w:r>
      <w:r>
        <w:t xml:space="preserve">is not merely an academic choice; it is a strategic step toward understanding how judicial philosophy operates within a dynamic society that values both tradition and progressive change.</w:t>
      </w:r>
    </w:p>
    <w:p>
      <w:pPr>
        <w:pStyle w:val="BodyText"/>
      </w:pPr>
      <w:r>
        <w:t xml:space="preserve">My practical experience has fortified my resolve to serve as a future</w:t>
      </w:r>
      <w:r>
        <w:t xml:space="preserve"> </w:t>
      </w:r>
      <w:r>
        <w:rPr>
          <w:bCs/>
          <w:b/>
        </w:rPr>
        <w:t xml:space="preserve">Judge</w:t>
      </w:r>
      <w:r>
        <w:t xml:space="preserve">. For two years, I served as a legal intern with the Federal Public Defender’s Office, handling complex criminal appeals where procedural fairness was paramount. This exposed me to the weight of judicial responsibility—how a single ruling can alter lives while upholding constitutional principles. I also co-founded "Justice for All," a pro bono initiative providing free legal aid to Indigenous communities in [Your Region], where I witnessed firsthand how cultural misunderstandings between legal practitioners and communities can undermine justice. This experience crystallized my conviction: true judicial excellence requires active listening, historical awareness, and a commitment to accessibility—a vision I aim to embody when serving on the bench in</w:t>
      </w:r>
      <w:r>
        <w:t xml:space="preserve"> </w:t>
      </w:r>
      <w:r>
        <w:rPr>
          <w:bCs/>
          <w:b/>
        </w:rPr>
        <w:t xml:space="preserve">Australia Sydney</w:t>
      </w:r>
      <w:r>
        <w:t xml:space="preserve">. The Sydney Legal Excellence Scholarship would directly enable me to deepen this understanding through the Law School’s "Judicial Diversity Fellowship," which places students with judges specializing in family law and criminal justice.</w:t>
      </w:r>
    </w:p>
    <w:p>
      <w:pPr>
        <w:pStyle w:val="BodyText"/>
      </w:pPr>
      <w:r>
        <w:t xml:space="preserve">The financial burden of studying at a world-class institution like the University of Sydney presents a significant challenge. My family, while supportive, cannot cover tuition fees or living expenses without substantial debt. This Scholarship Application Letter is therefore not just an appeal for funding, but a promise to maximize every resource entrusted to me. With the scholarship, I will dedicate myself entirely to academic excellence in my Master of Laws (LL.M.) with a focus on Criminal Procedure and Judicial Ethics. I plan to publish research on "Restorative Justice Models for Indigenous Communities" under the guidance of Dr. James Carter, whose work aligns with Sydney’s commitment to culturally responsive lawmaking. Furthermore, I will actively participate in the Law School’s "Future</w:t>
      </w:r>
      <w:r>
        <w:t xml:space="preserve"> </w:t>
      </w:r>
      <w:r>
        <w:rPr>
          <w:bCs/>
          <w:b/>
        </w:rPr>
        <w:t xml:space="preserve">Judge</w:t>
      </w:r>
      <w:r>
        <w:t xml:space="preserve">” mentorship program, engaging directly with alumni who now serve as magistrates and justices across New South Wales.</w:t>
      </w:r>
    </w:p>
    <w:p>
      <w:pPr>
        <w:pStyle w:val="BodyText"/>
      </w:pPr>
      <w:r>
        <w:t xml:space="preserve">The impact of this scholarship extends far beyond my personal trajectory. By supporting me to study in Australia Sydney, you invest in a legal professional committed to enhancing the diversity and accessibility of the judiciary. As an international student from [Your Country], I bring a perspective enriched by navigating multiple legal systems—a viewpoint increasingly vital as Australia’s courts address issues of migration, reconciliation, and multiculturalism. My goal is not merely to become another</w:t>
      </w:r>
      <w:r>
        <w:t xml:space="preserve"> </w:t>
      </w:r>
      <w:r>
        <w:rPr>
          <w:bCs/>
          <w:b/>
        </w:rPr>
        <w:t xml:space="preserve">Judge</w:t>
      </w:r>
      <w:r>
        <w:t xml:space="preserve">, but to be one who actively bridges divides through judicious interpretation of the law. In a time when public trust in institutions requires renewal, I aim to model the transparency and integrity that define Australia’s most revered judicial figures.</w:t>
      </w:r>
    </w:p>
    <w:p>
      <w:pPr>
        <w:pStyle w:val="BodyText"/>
      </w:pPr>
      <w:r>
        <w:t xml:space="preserve">I am deeply inspired by Chief Justice James Allsop’s assertion that "Judges are not mere technicians of law but stewards of justice." This scholarship will provide the foundation for me to advance this philosophy. The University of Sydney Law School, with its 130-year legacy as Australia’s first and most influential legal institution, is the only environment where I can receive the nuanced education required to contribute meaningfully to the judiciary in</w:t>
      </w:r>
      <w:r>
        <w:t xml:space="preserve"> </w:t>
      </w:r>
      <w:r>
        <w:rPr>
          <w:bCs/>
          <w:b/>
        </w:rPr>
        <w:t xml:space="preserve">Australia Sydney</w:t>
      </w:r>
      <w:r>
        <w:t xml:space="preserve">. I have attached all supporting documents including transcripts, referee letters from practicing lawyers who have observed my judicial aptitude in moot courts, and a detailed research proposal aligned with the Law School’s strategic priorities.</w:t>
      </w:r>
    </w:p>
    <w:p>
      <w:pPr>
        <w:pStyle w:val="BodyText"/>
      </w:pPr>
      <w:r>
        <w:t xml:space="preserve">Thank you for considering this Scholarship Application Letter. I am eager to contribute my dedication, cross-cultural perspective, and rigorous academic background to the Sydney Law School community. I respectfully request the opportunity to demonstrate how this scholarship will empower me not just as a student, but as a future judicial leader committed to advancing justice in</w:t>
      </w:r>
      <w:r>
        <w:t xml:space="preserve"> </w:t>
      </w:r>
      <w:r>
        <w:rPr>
          <w:bCs/>
          <w:b/>
        </w:rPr>
        <w:t xml:space="preserve">Australia Sydney</w:t>
      </w:r>
      <w:r>
        <w:t xml:space="preserve"> </w:t>
      </w:r>
      <w:r>
        <w:t xml:space="preserve">and beyond.</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at Sydney University</dc:title>
  <dc:creator/>
  <dc:language>en</dc:language>
  <cp:keywords/>
  <dcterms:created xsi:type="dcterms:W3CDTF">2026-07-23T16:05:42Z</dcterms:created>
  <dcterms:modified xsi:type="dcterms:W3CDTF">2026-07-23T16:05:42Z</dcterms:modified>
</cp:coreProperties>
</file>

<file path=docProps/custom.xml><?xml version="1.0" encoding="utf-8"?>
<Properties xmlns="http://schemas.openxmlformats.org/officeDocument/2006/custom-properties" xmlns:vt="http://schemas.openxmlformats.org/officeDocument/2006/docPropsVTypes"/>
</file>