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p>
    <w:bookmarkStart w:id="21" w:name="Xdd14c4e246ae82da523e97a32cd64d51f48bda7"/>
    <w:p>
      <w:pPr>
        <w:pStyle w:val="Heading1"/>
      </w:pPr>
      <w:r>
        <w:t xml:space="preserve">SCHOLARSHIP APPLICATION LETTER FOR JUDICIAL EXCELLENCE</w:t>
      </w:r>
    </w:p>
    <w:p>
      <w:pPr>
        <w:pStyle w:val="FirstParagraph"/>
      </w:pPr>
      <w:r>
        <w:t xml:space="preserve">October 26, 2023</w:t>
      </w:r>
    </w:p>
    <w:p>
      <w:pPr>
        <w:pStyle w:val="BodyText"/>
      </w:pPr>
      <w:r>
        <w:t xml:space="preserve">Board of Trustees</w:t>
      </w:r>
      <w:r>
        <w:br/>
      </w:r>
      <w:r>
        <w:t xml:space="preserve">Colombian Judicial Scholarship Foundation</w:t>
      </w:r>
      <w:r>
        <w:br/>
      </w:r>
      <w:r>
        <w:t xml:space="preserve">Carrera 7 No. 45-10, Oficina 1205</w:t>
      </w:r>
      <w:r>
        <w:br/>
      </w:r>
      <w:r>
        <w:t xml:space="preserve">Bogotá, Colombia</w:t>
      </w:r>
    </w:p>
    <w:bookmarkStart w:id="20" w:name="X0a06251377ecaf90ad2680d8fbd5240fb1cec63"/>
    <w:p>
      <w:pPr>
        <w:pStyle w:val="Heading2"/>
      </w:pPr>
      <w:r>
        <w:t xml:space="preserve">Subject: Formal Application for the Judicial Excellence Scholarship Program</w:t>
      </w:r>
    </w:p>
    <w:p>
      <w:pPr>
        <w:pStyle w:val="FirstParagraph"/>
      </w:pPr>
      <w:r>
        <w:t xml:space="preserve">Dear Esteemed Members of the Board,</w:t>
      </w:r>
    </w:p>
    <w:p>
      <w:pPr>
        <w:pStyle w:val="BodyText"/>
      </w:pPr>
      <w:r>
        <w:t xml:space="preserve">I am writing this Scholarship Application Letter with profound respect for Colombia's judicial tradition and unwavering commitment to advancing legal scholarship in Bogotá. As a dedicated law student at the Universidad Nacional de Colombia, I have cultivated an unyielding aspiration to serve as a judge within our nation's esteemed judiciary—a dream deeply rooted in Bogotá's rich legal heritage and my personal journey.</w:t>
      </w:r>
    </w:p>
    <w:p>
      <w:pPr>
        <w:pStyle w:val="BodyText"/>
      </w:pPr>
      <w:r>
        <w:t xml:space="preserve">Throughout my academic career in Colombia Bogotá, I have consistently demonstrated excellence in constitutional law, criminal procedure, and human rights jurisprudence. My undergraduate honors thesis on "Judicial Independence in Post-Conflict Colombia" received the Faculty of Law's highest commendation, ranking me among the top 2% of my cohort. This research directly examined how judicial institutions in Bogotá have navigated complex transitional justice challenges since the 2016 Peace Accords—a subject that resonates profoundly with my ambition to become a judge who upholds Colombia's constitutional vision for social justice.</w:t>
      </w:r>
    </w:p>
    <w:p>
      <w:pPr>
        <w:pStyle w:val="BodyText"/>
      </w:pPr>
      <w:r>
        <w:t xml:space="preserve">What distinguishes my application is not merely academic achievement, but an intimate understanding of Bogotá's unique judicial landscape. Growing up in the Chapinero district, I witnessed firsthand how access to justice remains uneven across Bogotá's diverse communities. During my internship at the Tribunal Superior de Bogotá, I observed judges navigate cases involving urban poverty and indigenous rights with exceptional impartiality—experiences that crystallized my resolve to serve as a judge who bridges legal theory with social reality. This is why I seek this Scholarship to pursue advanced studies in Judicial Administration at the Universidad Externado de Colombia, where Bogotá's premier law school offers specialized curricula for future judicial officers.</w:t>
      </w:r>
    </w:p>
    <w:p>
      <w:pPr>
        <w:pStyle w:val="BodyText"/>
      </w:pPr>
      <w:r>
        <w:t xml:space="preserve">The Colombian judiciary faces critical challenges: backlog reduction, judicial diversity expansion, and technological modernization—all priorities articulated by the Consejo Superior de la Judicatura in its 2023 Strategic Plan. My proposed research on "Digital Transformation of Judicial Processes in Bogotá's Municipal Courts" directly addresses these national objectives. I have secured preliminary mentorship from Judge María Elena Arboleda, a distinguished member of the Corte Suprema de Justicia, who has confirmed her support for this project's alignment with Colombia's judicial modernization goals.</w:t>
      </w:r>
    </w:p>
    <w:p>
      <w:pPr>
        <w:pStyle w:val="BodyText"/>
      </w:pPr>
      <w:r>
        <w:t xml:space="preserve">I am particularly drawn to the Scholarship Application Letter framework established by your foundation because it uniquely prioritizes candidates whose career trajectories directly serve Colombia Bogotá's legal development. Unlike generic scholarships, your program emphasizes practical judicial impact—exactly what I aim to deliver as a future judge in Bogotá's judiciary. The financial support would enable me to complete my master's degree without accumulating debt, allowing me to dedicate full energy to developing case management protocols for under-resourced courts across the city.</w:t>
      </w:r>
    </w:p>
    <w:p>
      <w:pPr>
        <w:pStyle w:val="BodyText"/>
      </w:pPr>
      <w:r>
        <w:t xml:space="preserve">My community service reflects this judicial ethos. For three years, I have volunteered with the Fundación ProBono Bogotá, providing free legal aid at the Centro de Justicia para la Mujer in La Candelaria. This experience taught me that judges in Colombia Bogotá must be more than legal technicians—they must embody empathy and cultural intelligence when serving vulnerable populations. During a landmark domestic violence case I assisted on, I observed Judge Carlos Gómez's exemplary use of restorative justice principles, which reshaped my vision of judicial service.</w:t>
      </w:r>
    </w:p>
    <w:p>
      <w:pPr>
        <w:pStyle w:val="BodyText"/>
      </w:pPr>
      <w:r>
        <w:t xml:space="preserve">Colombia's 2015 Constitution mandates judges to actively promote "social peace" (Article 94), a principle that guides my professional identity. I intend to specialize in human rights adjudication with focus on Bogotá's indigenous communities—the city is home to over 30% of Colombia's indigenous population, yet their legal representation in judicial proceedings remains inadequate. My scholarship-funded research will develop bilingual (Spanish-Quechua) case guidelines for the Tribunal de Garantías Penales de Bogotá, directly addressing a critical gap identified by the Defensoría del Pueblo in its 2022 report.</w:t>
      </w:r>
    </w:p>
    <w:p>
      <w:pPr>
        <w:pStyle w:val="BodyText"/>
      </w:pPr>
      <w:r>
        <w:t xml:space="preserve">The financial burden of advanced legal education presents significant barriers to judicial diversity. Many aspiring judges from marginalized backgrounds in Colombia Bogotá—like myself, who worked part-time as a legal clerk throughout my studies—cannot afford the additional costs of specialized training. This Scholarship would remove that obstacle while generating tangible returns: my projected graduation timeline (December 2024) aligns perfectly with the Judicial Council's strategic recruitment targets for judicial assistants in Bogotá's high-impact courts.</w:t>
      </w:r>
    </w:p>
    <w:p>
      <w:pPr>
        <w:pStyle w:val="BodyText"/>
      </w:pPr>
      <w:r>
        <w:t xml:space="preserve">I have attached comprehensive documentation including academic transcripts, recommendation letters from two practicing judges (including Judge Arboleda), and my research proposal approved by the Universidad Externado. My application stands as a testament to Colombia Bogotá's promise: that through education, dedication, and institutional support, we can cultivate judges who transform our legal system into a true instrument of social justice.</w:t>
      </w:r>
    </w:p>
    <w:p>
      <w:pPr>
        <w:pStyle w:val="BodyText"/>
      </w:pPr>
      <w:r>
        <w:t xml:space="preserve">As I prepare to take the judicial entrance exam required for all aspiring judges in Colombia—which will be administered in Bogotá's Palacio de Justicia—I carry with me the profound understanding that being a judge requires more than legal knowledge. It demands humility before the law, courage to confront systemic inequities, and an unshakeable commitment to serving Colombia's most vulnerable citizens. This Scholarship represents not just financial aid, but the recognition of my potential contribution to Bogotá's judicial legacy.</w:t>
      </w:r>
    </w:p>
    <w:p>
      <w:pPr>
        <w:pStyle w:val="BodyText"/>
      </w:pPr>
      <w:r>
        <w:t xml:space="preserve">Thank you for considering this Scholarship Application Letter with the gravity it deserves. I welcome the opportunity to discuss how my vision aligns with your foundation's mission during an interview at your earliest convenience. In Colombia Bogotá, where justice is both a daily challenge and a sacred trust, I pledge to honor that trust through every judgment I render as a future judge.</w:t>
      </w:r>
    </w:p>
    <w:p>
      <w:pPr>
        <w:pStyle w:val="BodyText"/>
      </w:pPr>
      <w:r>
        <w:t xml:space="preserve">Sincerely,</w:t>
      </w:r>
    </w:p>
    <w:p>
      <w:pPr>
        <w:pStyle w:val="BodyText"/>
      </w:pPr>
      <w:r>
        <w:t xml:space="preserve">María Fernanda Morales</w:t>
      </w:r>
    </w:p>
    <w:p>
      <w:pPr>
        <w:pStyle w:val="BodyText"/>
      </w:pPr>
      <w:r>
        <w:t xml:space="preserve">Master of Laws Candidate (Judicial Administration)</w:t>
      </w:r>
    </w:p>
    <w:p>
      <w:pPr>
        <w:pStyle w:val="BodyText"/>
      </w:pPr>
      <w:r>
        <w:t xml:space="preserve">Universidad Externado de Colombia, Bogotá</w:t>
      </w:r>
    </w:p>
    <w:p>
      <w:pPr>
        <w:pStyle w:val="BodyText"/>
      </w:pPr>
      <w:r>
        <w:t xml:space="preserve">C.C. 987654321 · +57 300 123 4567</w:t>
      </w:r>
    </w:p>
    <w:p>
      <w:pPr>
        <w:pStyle w:val="BodyText"/>
      </w:pPr>
      <w:r>
        <w:rPr>
          <w:bCs/>
          <w:b/>
        </w:rPr>
        <w:t xml:space="preserve">Attachment Checklist:</w:t>
      </w:r>
    </w:p>
    <w:p>
      <w:pPr>
        <w:numPr>
          <w:ilvl w:val="0"/>
          <w:numId w:val="1001"/>
        </w:numPr>
        <w:pStyle w:val="Compact"/>
      </w:pPr>
      <w:r>
        <w:t xml:space="preserve">• Academic Transcripts (Universidad Nacional de Colombia)</w:t>
      </w:r>
    </w:p>
    <w:p>
      <w:pPr>
        <w:numPr>
          <w:ilvl w:val="0"/>
          <w:numId w:val="1001"/>
        </w:numPr>
        <w:pStyle w:val="Compact"/>
      </w:pPr>
      <w:r>
        <w:t xml:space="preserve">• Recommendation Letter from Judge María Elena Arboleda (Corte Suprema de Justicia)</w:t>
      </w:r>
    </w:p>
    <w:p>
      <w:pPr>
        <w:numPr>
          <w:ilvl w:val="0"/>
          <w:numId w:val="1001"/>
        </w:numPr>
        <w:pStyle w:val="Compact"/>
      </w:pPr>
      <w:r>
        <w:t xml:space="preserve">• Recommendation Letter from Justice Eduardo Quintero (Tribunal Superior de Bogotá)</w:t>
      </w:r>
    </w:p>
    <w:p>
      <w:pPr>
        <w:numPr>
          <w:ilvl w:val="0"/>
          <w:numId w:val="1001"/>
        </w:numPr>
        <w:pStyle w:val="Compact"/>
      </w:pPr>
      <w:r>
        <w:t xml:space="preserve">• Research Proposal: "Digital Transformation in Bogotá's Municipal Courts"</w:t>
      </w:r>
    </w:p>
    <w:p>
      <w:pPr>
        <w:numPr>
          <w:ilvl w:val="0"/>
          <w:numId w:val="1001"/>
        </w:numPr>
        <w:pStyle w:val="Compact"/>
      </w:pPr>
      <w:r>
        <w:t xml:space="preserve">• Proof of Community Service with ProBono Bogotá</w:t>
      </w:r>
    </w:p>
    <w:p>
      <w:pPr>
        <w:pStyle w:val="FirstParagraph"/>
      </w:pPr>
      <w:r>
        <w:t xml:space="preserve">"The judge is not merely the interpreter of the law, but its conscience. In Bogotá, where justice must meet every citizen on equal ground, we build that conscience through scholarship and service." – Adapted from Constitutional Court Justice Clara Sandoval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dc:title>
  <dc:creator/>
  <dc:language>en</dc:language>
  <cp:keywords/>
  <dcterms:created xsi:type="dcterms:W3CDTF">2026-07-23T17:09:50Z</dcterms:created>
  <dcterms:modified xsi:type="dcterms:W3CDTF">2026-07-23T17:09:50Z</dcterms:modified>
</cp:coreProperties>
</file>

<file path=docProps/custom.xml><?xml version="1.0" encoding="utf-8"?>
<Properties xmlns="http://schemas.openxmlformats.org/officeDocument/2006/custom-properties" xmlns:vt="http://schemas.openxmlformats.org/officeDocument/2006/docPropsVTypes"/>
</file>