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Mwamba</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Education Foundation</w:t>
      </w:r>
    </w:p>
    <w:p>
      <w:pPr>
        <w:pStyle w:val="BodyText"/>
      </w:pPr>
      <w:r>
        <w:t xml:space="preserve">International Scholarship Program Office</w:t>
      </w:r>
      <w:r>
        <w:br/>
      </w:r>
      <w:r>
        <w:t xml:space="preserve">250 West End Avenue</w:t>
      </w:r>
      <w:r>
        <w:br/>
      </w:r>
      <w:r>
        <w:t xml:space="preserve">New York, NY 10024</w:t>
      </w:r>
      <w:r>
        <w:br/>
      </w:r>
      <w:r>
        <w:t xml:space="preserve">USA</w:t>
      </w:r>
    </w:p>
    <w:bookmarkStart w:id="20" w:name="X40ccc51e6a05809b88fb824a40271e4309a1c2d"/>
    <w:p>
      <w:pPr>
        <w:pStyle w:val="Heading2"/>
      </w:pPr>
      <w:r>
        <w:t xml:space="preserve">A Commitment to Justice and Development from the Heart of DR Congo Kinshasa</w:t>
      </w:r>
    </w:p>
    <w:p>
      <w:pPr>
        <w:pStyle w:val="FirstParagraph"/>
      </w:pPr>
      <w:r>
        <w:t xml:space="preserve">To the Esteemed Members of the Scholarship Committee,</w:t>
      </w:r>
    </w:p>
    <w:p>
      <w:pPr>
        <w:pStyle w:val="BodyText"/>
      </w:pPr>
      <w:r>
        <w:t xml:space="preserve">It is with profound respect for your institution's legacy of transformative educational support that I submit this Scholarship Application Letter. My name is Mwamba Judge, a dedicated student and future advocate hailing from Kinshasa, Democratic Republic of the Congo (DR Congo). As I prepare to pursue advanced studies in International Human Rights Law at the University of Geneva, my journey has been deeply shaped by the complexities of life in DR Congo Kinshasa—a city that embodies both vibrant resilience and systemic challenges. This Scholarship Application Letter serves not merely as a request for financial assistance, but as a testament to my unwavering commitment to transforming the very foundations of justice in our homeland.</w:t>
      </w:r>
    </w:p>
    <w:p>
      <w:pPr>
        <w:pStyle w:val="BodyText"/>
      </w:pPr>
      <w:r>
        <w:t xml:space="preserve">Growing up in the bustling neighborhoods of Kinshasa—where the rhythm of life pulses through markets like Gombe and Makala—I witnessed firsthand how educational barriers perpetuate cycles of inequality. My father, a community health worker, and my mother, a primary school teacher at an underfunded public institution in Kintambo district, instilled in me the belief that education is the most potent tool for social change. Yet even as they sacrificed to send me to Lycée Technique de la Gombe—a school where textbooks were scarce and classrooms overcrowded—I observed how limited access to quality higher education leaves thousands of DR Congo Kinshasa youth without pathways to meaningful contribution. This reality became my motivation: I resolved that if I could overcome these obstacles, I would dedicate my life to building systems that prevent others from facing similar struggles.</w:t>
      </w:r>
    </w:p>
    <w:p>
      <w:pPr>
        <w:pStyle w:val="BodyText"/>
      </w:pPr>
      <w:r>
        <w:t xml:space="preserve">My academic journey in DR Congo Kinshasa has been marked by both achievement and adversity. Graduating as valedictorian of my high school class with a 92% average, I earned full tuition at the University of Kinshasa (UNIKIN) for Law, where I maintained a 3.8 GPA while working evenings at a legal aid clinic in Ngaliema. My thesis on "Judicial Reform in Post-Conflict Societies: Lessons from DR Congo" was recognized by the National Institute of Justice and inspired me to focus on strengthening judicial institutions through international collaboration—a vision that aligns perfectly with your foundation's mission. However, the stark contrast between Kinshasa's educational potential and its chronic underfunding became evident when my university faced a 70% budget cut in 2022, forcing students to share textbooks and attend lectures without adequate resources.</w:t>
      </w:r>
    </w:p>
    <w:p>
      <w:pPr>
        <w:pStyle w:val="BodyText"/>
      </w:pPr>
      <w:r>
        <w:t xml:space="preserve">It is precisely this context that makes the opportunity to study at Geneva so vital. My proposed program—combining coursework with fieldwork in Geneva’s International Criminal Court (ICC) and partnerships with Congolese NGOs like Ligue des Droits de l’Homme (LDH)—will equip me with the technical expertise to address systemic gaps I’ve observed in Kinshasa’s courts. For instance, during my internship at the Kinshasa Court of Appeals, I documented how 80% of criminal cases face delays exceeding five years due to understaffing and inadequate legal aid—a crisis that destroys lives while eroding public trust in institutions bearing the sacred title "Judge." My goal is not merely to become a judge, but to reform judicial processes so that every citizen of DR Congo Kinshasa receives timely justice. This Scholarship Application Letter must therefore emphasize that your support would directly translate into measurable impact: Upon completion of my studies, I will establish a mobile legal aid unit in Kinshasa targeting rural communities and youth at risk of exploitation.</w:t>
      </w:r>
    </w:p>
    <w:p>
      <w:pPr>
        <w:pStyle w:val="BodyText"/>
      </w:pPr>
      <w:r>
        <w:t xml:space="preserve">Financially, my family’s situation underscores the urgency of this scholarship. As a single-parent household with three younger siblings still in school, we rely solely on my mother’s modest teaching salary (approximately $150 monthly) while navigating Kinshasa’s high cost of living—where a basic meal costs 30% of daily wages. The annual tuition for my graduate program exceeds $28,000, a sum that would require me to take on debt that could burden me for decades. Without this scholarship, I would be forced to abandon my studies and return to Kinshasa’s informal sector—a reality I refuse to accept when thousands of DR Congo youth await leaders who understand both their struggles and their potential.</w:t>
      </w:r>
    </w:p>
    <w:p>
      <w:pPr>
        <w:pStyle w:val="BodyText"/>
      </w:pPr>
      <w:r>
        <w:t xml:space="preserve">What sets my application apart is the tangible plan I have developed with Kinshasa-based stakeholders. In partnership with the Association des Jeunes Juristes du Congo (AJJC), I’ve secured letters of intent from 12 community centers across Kinshasa to host my future legal aid initiatives. My mentor, Justice Jean-Pierre Mwamba (a former judge at DR Congo’s Supreme Court), has personally endorsed my vision, stating: "Mwamba Judge embodies the integrity we need in our next generation of judicial leaders—someone who will not only interpret law but rebuild it with empathy for Kinshasa’s people." This endorsement reflects a broader truth: In DR Congo Kinshasa, justice is not abstract; it lives in the faces of mothers waiting for verdicts on their sons’ cases, and students like me dreaming of becoming instruments of change.</w:t>
      </w:r>
    </w:p>
    <w:p>
      <w:pPr>
        <w:pStyle w:val="BodyText"/>
      </w:pPr>
      <w:r>
        <w:t xml:space="preserve">I recognize that selecting one candidate from hundreds is an immense responsibility. But I implore you to consider how this scholarship would yield exponential returns: Every dollar invested in my education will ripple through communities where 60% of children lack access to secondary schooling (per UNICEF 2023). My proposed work aligns with your foundation’s priorities—particularly in empowering women and youth leaders—but it is rooted uniquely in the soil of DR Congo Kinshasa. I am not seeking a handout; I am seeking the tools to become a catalyst for sustainable change. When I stand before my future courtroom as Judge Mwamba, or when young girls from Kinshasa’s slums pursue their own dreams because of my work, you will see the true value of your investment.</w:t>
      </w:r>
    </w:p>
    <w:p>
      <w:pPr>
        <w:pStyle w:val="BodyText"/>
      </w:pPr>
      <w:r>
        <w:t xml:space="preserve">As I conclude this Scholarship Application Letter, I am reminded of a proverb from our Lingala heritage: "Moto yango koyanda mpo" (The path ahead is long but we walk it together). The road to justice in DR Congo Kinshasa demands global solidarity. By supporting my education, you are not merely funding a student—you are co-authoring a chapter of hope for millions who wait for the day when their country’s courts truly serve them. I am ready to honor this trust with relentless dedication and the unwavering spirit forged in the heart of Kinshasa.</w:t>
      </w:r>
    </w:p>
    <w:p>
      <w:pPr>
        <w:pStyle w:val="BodyText"/>
      </w:pPr>
      <w:r>
        <w:t xml:space="preserve">Thank you for considering my application. I welcome the opportunity to discuss how my vision aligns with your foundation’s mission during an interview at your convenience.</w:t>
      </w:r>
    </w:p>
    <w:p>
      <w:pPr>
        <w:pStyle w:val="BodyText"/>
      </w:pPr>
      <w:r>
        <w:t xml:space="preserve">Sincerely,</w:t>
      </w:r>
    </w:p>
    <w:p>
      <w:pPr>
        <w:pStyle w:val="BodyText"/>
      </w:pPr>
      <w:r>
        <w:t xml:space="preserve">Mwamba Judge</w:t>
      </w:r>
    </w:p>
    <w:p>
      <w:pPr>
        <w:pStyle w:val="BodyText"/>
      </w:pPr>
      <w:r>
        <w:t xml:space="preserve">Student, University of Kinshasa (UNIKIN)</w:t>
      </w:r>
    </w:p>
    <w:p>
      <w:pPr>
        <w:pStyle w:val="BodyText"/>
      </w:pPr>
      <w:r>
        <w:t xml:space="preserve">Kinshasa, Democratic Republic of the Congo</w:t>
      </w:r>
    </w:p>
    <w:p>
      <w:pPr>
        <w:pStyle w:val="BodyText"/>
      </w:pPr>
      <w:r>
        <w:t xml:space="preserve">Email: mwamba.judge@unikin.ac.cd | Phone: +243 81 234 5678</w:t>
      </w:r>
    </w:p>
    <w:p>
      <w:pPr>
        <w:pStyle w:val="BodyText"/>
      </w:pPr>
      <w:r>
        <w:t xml:space="preserve">Word Count: 921</w:t>
      </w:r>
    </w:p>
    <w:p>
      <w:pPr>
        <w:pStyle w:val="BodyText"/>
      </w:pPr>
      <w:r>
        <w:t xml:space="preserve">This Scholarship Application Letter has been crafted with profound respect for the challenges and aspirations of DR Congo Kinshasa. The name "Judge" reflects my family legacy of service in Congolese jurisprudence, while the narrative centers on actionable solutions to systemic inequities faced by citizens of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Mwamba Judge</dc:title>
  <dc:creator/>
  <dc:language>en</dc:language>
  <cp:keywords/>
  <dcterms:created xsi:type="dcterms:W3CDTF">2026-07-22T12:09:55Z</dcterms:created>
  <dcterms:modified xsi:type="dcterms:W3CDTF">2026-07-22T12:09:55Z</dcterms:modified>
</cp:coreProperties>
</file>

<file path=docProps/custom.xml><?xml version="1.0" encoding="utf-8"?>
<Properties xmlns="http://schemas.openxmlformats.org/officeDocument/2006/custom-properties" xmlns:vt="http://schemas.openxmlformats.org/officeDocument/2006/docPropsVTypes"/>
</file>