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Academic Excellence and Cultural Enrichment in Milan, Italy</w:t>
      </w:r>
    </w:p>
    <w:bookmarkEnd w:id="20"/>
    <w:p>
      <w:pPr>
        <w:pStyle w:val="BodyText"/>
      </w:pPr>
      <w:r>
        <w:t xml:space="preserve">October 26, 2023</w:t>
      </w:r>
    </w:p>
    <w:p>
      <w:pPr>
        <w:pStyle w:val="BodyText"/>
      </w:pPr>
      <w:r>
        <w:t xml:space="preserve">The Scholarship Committee</w:t>
      </w:r>
      <w:r>
        <w:br/>
      </w:r>
      <w:r>
        <w:t xml:space="preserve">International Academic Foundation</w:t>
      </w:r>
      <w:r>
        <w:br/>
      </w:r>
      <w:r>
        <w:t xml:space="preserve">Piazza della Scala, 6</w:t>
      </w:r>
      <w:r>
        <w:br/>
      </w:r>
      <w:r>
        <w:t xml:space="preserve">20121 Milan, Italy</w:t>
      </w:r>
    </w:p>
    <w:p>
      <w:pPr>
        <w:pStyle w:val="BodyText"/>
      </w:pPr>
      <w:r>
        <w:t xml:space="preserve">Dear Esteemed Members of the Scholarship Committee,</w:t>
      </w:r>
    </w:p>
    <w:p>
      <w:pPr>
        <w:pStyle w:val="BodyText"/>
      </w:pPr>
      <w:r>
        <w:t xml:space="preserve">I am writing to submit my formal application for the prestigious International Academic Excellence Scholarship at your esteemed institution, with profound enthusiasm for pursuing advanced studies in Milan, Italy. My name is [Your First Name] Judge, and I have dedicated my academic journey toward becoming a globally engaged scholar who can meaningfully contribute to Italy’s intellectual landscape while honoring the legacy of judicial excellence that defines our shared human values.</w:t>
      </w:r>
    </w:p>
    <w:p>
      <w:pPr>
        <w:pStyle w:val="BodyText"/>
      </w:pPr>
      <w:r>
        <w:t xml:space="preserve">Throughout my academic career at [Your University], I have consistently demonstrated exceptional scholarly rigor, particularly in comparative legal systems and international human rights law—fields that resonate deeply with Milan’s historical significance as a European hub of justice and innovation. My undergraduate thesis, "Judicial Harmonization in the EU: Lessons from the Italian Constitutional Court," earned departmental honors and positioned me to engage with Italy’s sophisticated legal ecosystem. I have long admired how Milan seamlessly integrates its ancient judicial traditions with modern cosmopolitan governance—a duality that makes it the ideal environment for my doctoral research on cross-border dispute resolution mechanisms.</w:t>
      </w:r>
    </w:p>
    <w:p>
      <w:pPr>
        <w:pStyle w:val="BodyText"/>
      </w:pPr>
      <w:r>
        <w:t xml:space="preserve">My fascination with Italy’s legal heritage began during my study-abroad program at the Università Cattolica del Sacro Cuore in Milan, where I immersed myself in courses taught by judges of the Italian Supreme Court. Witnessing Judge Elena Bianchi preside over a landmark environmental rights case left an indelible impression: she wove jurisprudence with compassion while navigating Milan’s complex urban challenges. This experience crystallized my understanding that true judicial excellence requires both academic precision and cultural empathy—qualities I now seek to cultivate through your scholarship program. Milan, as the heart of Italy’s legal innovation, offers unparalleled access to institutions like the Court of Appeal and the European Institute for International Law, where I aim to collaborate with scholars such as Professor Marco Rossi on my proposed research on digital evidence standards in transnational cases.</w:t>
      </w:r>
    </w:p>
    <w:p>
      <w:pPr>
        <w:pStyle w:val="BodyText"/>
      </w:pPr>
      <w:r>
        <w:t xml:space="preserve">My academic trajectory has been meticulously aligned with Milan’s unique strengths. During my Master’s at [Your University], I published two peer-reviewed articles examining how Milanese legal frameworks address migration challenges—work directly informed by my field research in the city’s immigrant communities. I also completed an internship at Milan’s Legal Aid Foundation, where I assisted attorneys in drafting amicus briefs for refugee rights cases under the guidance of Senior Counsel Judge Antonio Moretti. These experiences revealed how Italy’s judiciary operates at the intersection of tradition and progress—a balance essential for addressing contemporary global challenges. Your scholarship would enable me to deepen this work at Bocconi University’s Center for International Legal Studies, where Milan’s academic rigor meets its reputation as Europe’s most dynamic legal laboratory.</w:t>
      </w:r>
    </w:p>
    <w:p>
      <w:pPr>
        <w:pStyle w:val="BodyText"/>
      </w:pPr>
      <w:r>
        <w:t xml:space="preserve">Financial considerations present a significant barrier to my academic ambitions. While I have secured partial funding from my home institution, the full cost of tuition, research materials, and Milan’s living expenses exceeds my capacity without additional support. This scholarship represents not merely financial assistance but an investment in cultivating future leaders who embody Italy’s judicial ethos. As a descendant of a family with generations of legal service—from my great-grandfather who served as a magistrate in Naples to my mother, currently presiding over juvenile courts—I carry profound respect for the judiciary’s role in society. This scholarship would empower me to honor that legacy while contributing fresh perspectives to Milan’s academic community.</w:t>
      </w:r>
    </w:p>
    <w:p>
      <w:pPr>
        <w:pStyle w:val="BodyText"/>
      </w:pPr>
      <w:r>
        <w:t xml:space="preserve">I am particularly drawn to your program’s emphasis on "Justice Through Cultural Dialogue," which mirrors my own philosophy. Milan offers an unparalleled environment for this mission: its historic Palazzo di Giustizia (Palace of Justice) stands as a symbol of legal continuity, while the city’s vibrant immigrant communities provide real-world laboratories for my research. I intend to organize workshops at the Milan Legal Innovation Hub, connecting international students with local judicial bodies to explore how diverse cultural contexts shape legal interpretation—a project I would initiate using resources from your scholarship.</w:t>
      </w:r>
    </w:p>
    <w:p>
      <w:pPr>
        <w:pStyle w:val="BodyText"/>
      </w:pPr>
      <w:r>
        <w:t xml:space="preserve">My future vision extends beyond academia. I aspire to establish a Milan-based think tank focused on ethical AI governance in judicial systems, collaborating with institutions like the European Court of Human Rights. This initiative would address urgent global needs while strengthening Italy’s leadership in legal technology—a role for which Milan provides the perfect foundation. As Judge Oliver Wendell Holmes Jr. once declared, "The life of law has not been logic: it has been experience." My time in Milan will be my most transformative experiential learning opportunity.</w:t>
      </w:r>
    </w:p>
    <w:p>
      <w:pPr>
        <w:pStyle w:val="BodyText"/>
      </w:pPr>
      <w:r>
        <w:t xml:space="preserve">I understand that the selection process is highly competitive, but I offer not just academic credentials but a commitment to embodying Italy’s judicial values. My proposed research on "Harmonizing Digital Evidence Standards Across European Jurisdictions" directly addresses challenges faced by Milan’s courts and aligns with your institution’s strategic goals. I have attached my CV, three letters of recommendation from Italian legal scholars, and a detailed research proposal for your review.</w:t>
      </w:r>
    </w:p>
    <w:p>
      <w:pPr>
        <w:pStyle w:val="BodyText"/>
      </w:pPr>
      <w:r>
        <w:t xml:space="preserve">The opportunity to study in Milan represents more than an academic pursuit—it is a cultural pilgrimage for someone who venerates the judiciary’s role in human dignity. I have long admired how Italy transforms historical legal wisdom into contemporary solutions, as exemplified by Milan’s pioneering work in sustainable urban governance. By awarding me this scholarship, your institution would be nurturing a scholar dedicated to advancing the very traditions that make Milan a beacon of justice on the global stage.</w:t>
      </w:r>
    </w:p>
    <w:p>
      <w:pPr>
        <w:pStyle w:val="BodyText"/>
      </w:pPr>
      <w:r>
        <w:t xml:space="preserve">Thank you for considering my application. I am eager to discuss how my research can contribute to your community’s mission of "fostering justice through education." I look forward to the possibility of joining Milan’s academic family and serving as a bridge between Italy’s judicial heritage and the next generation of global leaders.</w:t>
      </w:r>
    </w:p>
    <w:p>
      <w:pPr>
        <w:pStyle w:val="BodyText"/>
      </w:pPr>
      <w:r>
        <w:t xml:space="preserve">Sincerely,</w:t>
      </w:r>
    </w:p>
    <w:p>
      <w:pPr>
        <w:pStyle w:val="BodyText"/>
      </w:pPr>
      <w:r>
        <w:br/>
      </w:r>
      <w:r>
        <w:br/>
      </w:r>
      <w:r>
        <w:br/>
      </w:r>
    </w:p>
    <w:p>
      <w:pPr>
        <w:pStyle w:val="BodyText"/>
      </w:pPr>
      <w:r>
        <w:t xml:space="preserve">[Your First Name] Judge</w:t>
      </w:r>
    </w:p>
    <w:p>
      <w:pPr>
        <w:pStyle w:val="BodyText"/>
      </w:pPr>
      <w:r>
        <w:t xml:space="preserve">Student ID: [Your Student ID]</w:t>
      </w:r>
    </w:p>
    <w:p>
      <w:pPr>
        <w:pStyle w:val="BodyText"/>
      </w:pPr>
      <w:r>
        <w:t xml:space="preserve">Email: [Your Email] | Phone: [Your Phone Number]</w:t>
      </w:r>
    </w:p>
    <w:p>
      <w:pPr>
        <w:pStyle w:val="BodyText"/>
      </w:pPr>
      <w:r>
        <w:rPr>
          <w:bCs/>
          <w:b/>
        </w:rPr>
        <w:t xml:space="preserve">Attachments:</w:t>
      </w:r>
      <w:r>
        <w:t xml:space="preserve"> </w:t>
      </w:r>
      <w:r>
        <w:t xml:space="preserve">Curriculum Vitae, Research Proposal, Letters of Recommendation</w:t>
      </w:r>
    </w:p>
    <w:p>
      <w:pPr>
        <w:pStyle w:val="BodyText"/>
      </w:pPr>
      <w:r>
        <w:rPr>
          <w:bCs/>
          <w:b/>
        </w:rPr>
        <w:t xml:space="preserve">Scholarship Application Letter Reference:</w:t>
      </w:r>
      <w:r>
        <w:t xml:space="preserve"> </w:t>
      </w:r>
      <w:r>
        <w:t xml:space="preserve">Judge_Judge_Milan_Scholarship_2023</w:t>
      </w:r>
    </w:p>
    <w:p>
      <w:pPr>
        <w:pStyle w:val="BodyText"/>
      </w:pPr>
      <w:r>
        <w:t xml:space="preserve">"The law is not a cold and sterile science, but a living art that must serve humanity." — Judge Guido Alpa, former President of the Italian Constitutional Court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2025-12-09T23:21:47Z</dcterms:created>
  <dcterms:modified xsi:type="dcterms:W3CDTF">2025-12-09T23:21:47Z</dcterms:modified>
</cp:coreProperties>
</file>

<file path=docProps/custom.xml><?xml version="1.0" encoding="utf-8"?>
<Properties xmlns="http://schemas.openxmlformats.org/officeDocument/2006/custom-properties" xmlns:vt="http://schemas.openxmlformats.org/officeDocument/2006/docPropsVTypes"/>
</file>